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3E32" w14:textId="52D4A38E" w:rsidR="00816B72" w:rsidRDefault="00D05C0A">
      <w:pPr>
        <w:spacing w:after="280"/>
        <w:rPr>
          <w:rFonts w:ascii="Arial" w:eastAsia="FS Jack Light" w:hAnsi="Arial" w:cs="Arial"/>
          <w:sz w:val="20"/>
          <w:szCs w:val="20"/>
        </w:rPr>
      </w:pPr>
      <w:r w:rsidRPr="00695ACC">
        <w:rPr>
          <w:rFonts w:ascii="Arial" w:hAnsi="Arial" w:cs="Arial"/>
          <w:noProof/>
          <w:sz w:val="20"/>
          <w:szCs w:val="20"/>
        </w:rPr>
        <w:drawing>
          <wp:anchor distT="0" distB="0" distL="114300" distR="114300" simplePos="0" relativeHeight="251658240" behindDoc="0" locked="0" layoutInCell="1" hidden="0" allowOverlap="1" wp14:anchorId="21C1C0A4" wp14:editId="3B5D75D5">
            <wp:simplePos x="0" y="0"/>
            <wp:positionH relativeFrom="margin">
              <wp:align>center</wp:align>
            </wp:positionH>
            <wp:positionV relativeFrom="paragraph">
              <wp:posOffset>0</wp:posOffset>
            </wp:positionV>
            <wp:extent cx="1352550" cy="1319530"/>
            <wp:effectExtent l="0" t="0" r="0" b="0"/>
            <wp:wrapSquare wrapText="bothSides" distT="0" distB="0" distL="114300" distR="114300"/>
            <wp:docPr id="33" name="image1.jpg" descr="Hereford FA window sticker modified"/>
            <wp:cNvGraphicFramePr/>
            <a:graphic xmlns:a="http://schemas.openxmlformats.org/drawingml/2006/main">
              <a:graphicData uri="http://schemas.openxmlformats.org/drawingml/2006/picture">
                <pic:pic xmlns:pic="http://schemas.openxmlformats.org/drawingml/2006/picture">
                  <pic:nvPicPr>
                    <pic:cNvPr id="0" name="image1.jpg" descr="Hereford FA window sticker modified"/>
                    <pic:cNvPicPr preferRelativeResize="0"/>
                  </pic:nvPicPr>
                  <pic:blipFill>
                    <a:blip r:embed="rId9"/>
                    <a:srcRect b="18188"/>
                    <a:stretch>
                      <a:fillRect/>
                    </a:stretch>
                  </pic:blipFill>
                  <pic:spPr>
                    <a:xfrm>
                      <a:off x="0" y="0"/>
                      <a:ext cx="1352550" cy="1319530"/>
                    </a:xfrm>
                    <a:prstGeom prst="rect">
                      <a:avLst/>
                    </a:prstGeom>
                    <a:ln/>
                  </pic:spPr>
                </pic:pic>
              </a:graphicData>
            </a:graphic>
          </wp:anchor>
        </w:drawing>
      </w:r>
    </w:p>
    <w:p w14:paraId="42935A86" w14:textId="1A52E369" w:rsidR="00695ACC" w:rsidRDefault="00695ACC">
      <w:pPr>
        <w:spacing w:after="280"/>
        <w:rPr>
          <w:rFonts w:ascii="Arial" w:eastAsia="FS Jack Light" w:hAnsi="Arial" w:cs="Arial"/>
          <w:sz w:val="20"/>
          <w:szCs w:val="20"/>
        </w:rPr>
      </w:pPr>
    </w:p>
    <w:p w14:paraId="78EAE904" w14:textId="66FA2F4B" w:rsidR="00695ACC" w:rsidRDefault="00695ACC">
      <w:pPr>
        <w:spacing w:after="280"/>
        <w:rPr>
          <w:rFonts w:ascii="Arial" w:eastAsia="FS Jack Light" w:hAnsi="Arial" w:cs="Arial"/>
          <w:sz w:val="20"/>
          <w:szCs w:val="20"/>
        </w:rPr>
      </w:pPr>
    </w:p>
    <w:p w14:paraId="26F53F5E" w14:textId="0B86FEBF" w:rsidR="00695ACC" w:rsidRDefault="00695ACC">
      <w:pPr>
        <w:spacing w:after="280"/>
        <w:rPr>
          <w:rFonts w:ascii="Arial" w:eastAsia="FS Jack Light" w:hAnsi="Arial" w:cs="Arial"/>
          <w:sz w:val="20"/>
          <w:szCs w:val="20"/>
        </w:rPr>
      </w:pPr>
    </w:p>
    <w:p w14:paraId="54E78CA6" w14:textId="520B9D09" w:rsidR="00695ACC" w:rsidRDefault="00695ACC">
      <w:pPr>
        <w:spacing w:after="280"/>
        <w:rPr>
          <w:rFonts w:ascii="Arial" w:eastAsia="FS Jack Light" w:hAnsi="Arial" w:cs="Arial"/>
          <w:sz w:val="20"/>
          <w:szCs w:val="20"/>
        </w:rPr>
      </w:pPr>
    </w:p>
    <w:p w14:paraId="22944F38" w14:textId="6F9B6B89" w:rsidR="00695ACC" w:rsidRPr="0020017B" w:rsidRDefault="00144CAA" w:rsidP="00695ACC">
      <w:pPr>
        <w:spacing w:after="280"/>
        <w:jc w:val="center"/>
        <w:rPr>
          <w:rFonts w:ascii="Arial" w:eastAsia="FS Jack Light" w:hAnsi="Arial" w:cs="Arial"/>
          <w:b/>
          <w:sz w:val="40"/>
          <w:szCs w:val="40"/>
        </w:rPr>
      </w:pPr>
      <w:r>
        <w:rPr>
          <w:rFonts w:ascii="Arial" w:eastAsia="FS Jack Light" w:hAnsi="Arial" w:cs="Arial"/>
          <w:b/>
          <w:sz w:val="40"/>
          <w:szCs w:val="40"/>
        </w:rPr>
        <w:t>HEREFORDSHIRE FOOTBALL ASSOCIATION</w:t>
      </w:r>
    </w:p>
    <w:p w14:paraId="48B22FA5" w14:textId="77777777" w:rsidR="00C211F3" w:rsidRDefault="00C211F3" w:rsidP="00695ACC">
      <w:pPr>
        <w:spacing w:after="280"/>
        <w:jc w:val="center"/>
        <w:rPr>
          <w:rFonts w:ascii="Arial" w:eastAsia="FS Jack Light" w:hAnsi="Arial" w:cs="Arial"/>
          <w:b/>
          <w:sz w:val="40"/>
          <w:szCs w:val="40"/>
        </w:rPr>
      </w:pPr>
      <w:r>
        <w:rPr>
          <w:rFonts w:ascii="Arial" w:eastAsia="FS Jack Light" w:hAnsi="Arial" w:cs="Arial"/>
          <w:b/>
          <w:sz w:val="40"/>
          <w:szCs w:val="40"/>
        </w:rPr>
        <w:t>FACILITY</w:t>
      </w:r>
      <w:r w:rsidR="00144CAA" w:rsidRPr="00144CAA">
        <w:rPr>
          <w:rFonts w:ascii="Arial" w:eastAsia="FS Jack Light" w:hAnsi="Arial" w:cs="Arial"/>
          <w:b/>
          <w:sz w:val="40"/>
          <w:szCs w:val="40"/>
        </w:rPr>
        <w:t xml:space="preserve"> HIRE AGREEMENT</w:t>
      </w:r>
      <w:r>
        <w:rPr>
          <w:rFonts w:ascii="Arial" w:eastAsia="FS Jack Light" w:hAnsi="Arial" w:cs="Arial"/>
          <w:b/>
          <w:sz w:val="40"/>
          <w:szCs w:val="40"/>
        </w:rPr>
        <w:t xml:space="preserve"> </w:t>
      </w:r>
    </w:p>
    <w:p w14:paraId="59BCBABA" w14:textId="036B5BEC" w:rsidR="0020017B" w:rsidRPr="00144CAA" w:rsidRDefault="00C211F3" w:rsidP="00695ACC">
      <w:pPr>
        <w:spacing w:after="280"/>
        <w:jc w:val="center"/>
        <w:rPr>
          <w:rFonts w:ascii="Arial" w:eastAsia="FS Jack Light" w:hAnsi="Arial" w:cs="Arial"/>
          <w:b/>
          <w:sz w:val="40"/>
          <w:szCs w:val="40"/>
        </w:rPr>
      </w:pPr>
      <w:r>
        <w:rPr>
          <w:rFonts w:ascii="Arial" w:eastAsia="FS Jack Light" w:hAnsi="Arial" w:cs="Arial"/>
          <w:b/>
          <w:sz w:val="40"/>
          <w:szCs w:val="40"/>
        </w:rPr>
        <w:t>(PITCH/MEETING ROOMS)</w:t>
      </w:r>
    </w:p>
    <w:p w14:paraId="4304F0AA" w14:textId="77777777" w:rsidR="0020017B" w:rsidRPr="00695ACC" w:rsidRDefault="0020017B" w:rsidP="00695ACC">
      <w:pPr>
        <w:spacing w:after="280"/>
        <w:jc w:val="center"/>
        <w:rPr>
          <w:rFonts w:ascii="Arial" w:eastAsia="FS Jack Light" w:hAnsi="Arial" w:cs="Arial"/>
          <w:b/>
          <w:sz w:val="28"/>
          <w:szCs w:val="28"/>
        </w:rPr>
      </w:pPr>
    </w:p>
    <w:p w14:paraId="79DC62D7" w14:textId="2F917476" w:rsidR="0020017B" w:rsidRPr="002B42DA" w:rsidRDefault="0020017B" w:rsidP="0020017B">
      <w:pPr>
        <w:pStyle w:val="DefaultText"/>
        <w:rPr>
          <w:rFonts w:ascii="Arial" w:hAnsi="Arial" w:cs="Arial"/>
          <w:b/>
          <w:bCs/>
          <w:sz w:val="20"/>
          <w:szCs w:val="20"/>
        </w:rPr>
      </w:pPr>
      <w:r w:rsidRPr="002B42DA">
        <w:rPr>
          <w:rFonts w:ascii="Arial" w:hAnsi="Arial" w:cs="Arial"/>
          <w:b/>
          <w:bCs/>
          <w:sz w:val="20"/>
          <w:szCs w:val="20"/>
        </w:rPr>
        <w:t xml:space="preserve">BETWEEN:                    </w:t>
      </w:r>
    </w:p>
    <w:p w14:paraId="16C8C713" w14:textId="77777777" w:rsidR="0020017B" w:rsidRPr="002B42DA" w:rsidRDefault="0020017B" w:rsidP="0020017B">
      <w:pPr>
        <w:pStyle w:val="DefaultText"/>
        <w:rPr>
          <w:rFonts w:ascii="Arial" w:hAnsi="Arial" w:cs="Arial"/>
          <w:b/>
          <w:bCs/>
          <w:sz w:val="20"/>
          <w:szCs w:val="20"/>
        </w:rPr>
      </w:pPr>
      <w:r w:rsidRPr="002B42DA">
        <w:rPr>
          <w:rFonts w:ascii="Arial" w:hAnsi="Arial" w:cs="Arial"/>
          <w:b/>
          <w:bCs/>
          <w:sz w:val="20"/>
          <w:szCs w:val="20"/>
        </w:rPr>
        <w:t xml:space="preserve">                     </w:t>
      </w:r>
    </w:p>
    <w:p w14:paraId="2F89D163" w14:textId="77777777" w:rsidR="0020017B" w:rsidRPr="002B42DA" w:rsidRDefault="0020017B" w:rsidP="0020017B">
      <w:pPr>
        <w:pStyle w:val="DefaultText"/>
        <w:spacing w:line="360" w:lineRule="auto"/>
        <w:jc w:val="center"/>
        <w:rPr>
          <w:rFonts w:ascii="Arial" w:hAnsi="Arial" w:cs="Arial"/>
          <w:b/>
          <w:bCs/>
          <w:caps/>
          <w:sz w:val="20"/>
          <w:szCs w:val="20"/>
        </w:rPr>
      </w:pPr>
      <w:r w:rsidRPr="002B42DA">
        <w:rPr>
          <w:rFonts w:ascii="Arial" w:hAnsi="Arial" w:cs="Arial"/>
          <w:b/>
          <w:bCs/>
          <w:caps/>
          <w:sz w:val="20"/>
          <w:szCs w:val="20"/>
        </w:rPr>
        <w:t>(1) HEREFORDSHIRE FOOTBALL ASSOCIATION LIMITED</w:t>
      </w:r>
    </w:p>
    <w:p w14:paraId="55328041" w14:textId="77777777" w:rsidR="0020017B" w:rsidRPr="002B42DA" w:rsidRDefault="0020017B" w:rsidP="0020017B">
      <w:pPr>
        <w:pStyle w:val="DefaultText"/>
        <w:spacing w:line="360" w:lineRule="auto"/>
        <w:jc w:val="center"/>
        <w:rPr>
          <w:rFonts w:ascii="Arial" w:hAnsi="Arial" w:cs="Arial"/>
          <w:sz w:val="20"/>
          <w:szCs w:val="20"/>
        </w:rPr>
      </w:pPr>
      <w:r w:rsidRPr="002B42DA">
        <w:rPr>
          <w:rFonts w:ascii="Arial" w:hAnsi="Arial" w:cs="Arial"/>
          <w:sz w:val="20"/>
          <w:szCs w:val="20"/>
        </w:rPr>
        <w:t>of The County Ground Offices, Widemarsh Common, Hereford, Herefordshire, HR4 9NA (company number 03686946)</w:t>
      </w:r>
    </w:p>
    <w:p w14:paraId="0D6F2DC9" w14:textId="7CAD7E3C" w:rsidR="0020017B" w:rsidRPr="002B42DA" w:rsidRDefault="0025451C" w:rsidP="0020017B">
      <w:pPr>
        <w:pStyle w:val="DefaultText"/>
        <w:spacing w:line="360" w:lineRule="auto"/>
        <w:jc w:val="center"/>
        <w:rPr>
          <w:rFonts w:ascii="Arial" w:hAnsi="Arial" w:cs="Arial"/>
          <w:b/>
          <w:bCs/>
          <w:sz w:val="20"/>
          <w:szCs w:val="20"/>
        </w:rPr>
      </w:pPr>
      <w:r w:rsidRPr="002B42DA">
        <w:rPr>
          <w:rFonts w:ascii="Arial" w:hAnsi="Arial" w:cs="Arial"/>
          <w:b/>
          <w:bCs/>
          <w:sz w:val="20"/>
          <w:szCs w:val="20"/>
        </w:rPr>
        <w:t>(</w:t>
      </w:r>
      <w:r w:rsidR="0020017B" w:rsidRPr="002B42DA">
        <w:rPr>
          <w:rFonts w:ascii="Arial" w:hAnsi="Arial" w:cs="Arial"/>
          <w:b/>
          <w:bCs/>
          <w:sz w:val="20"/>
          <w:szCs w:val="20"/>
        </w:rPr>
        <w:t xml:space="preserve">the </w:t>
      </w:r>
      <w:r w:rsidRPr="002B42DA">
        <w:rPr>
          <w:rFonts w:ascii="Arial" w:hAnsi="Arial" w:cs="Arial"/>
          <w:b/>
          <w:bCs/>
          <w:sz w:val="20"/>
          <w:szCs w:val="20"/>
        </w:rPr>
        <w:t>‘</w:t>
      </w:r>
      <w:r w:rsidR="0020017B" w:rsidRPr="002B42DA">
        <w:rPr>
          <w:rFonts w:ascii="Arial" w:hAnsi="Arial" w:cs="Arial"/>
          <w:b/>
          <w:bCs/>
          <w:sz w:val="20"/>
          <w:szCs w:val="20"/>
        </w:rPr>
        <w:t>HFA</w:t>
      </w:r>
      <w:r w:rsidRPr="002B42DA">
        <w:rPr>
          <w:rFonts w:ascii="Arial" w:hAnsi="Arial" w:cs="Arial"/>
          <w:b/>
          <w:bCs/>
          <w:sz w:val="20"/>
          <w:szCs w:val="20"/>
        </w:rPr>
        <w:t>’)</w:t>
      </w:r>
    </w:p>
    <w:p w14:paraId="7D3C2845" w14:textId="77777777" w:rsidR="0020017B" w:rsidRPr="002B42DA" w:rsidRDefault="0020017B" w:rsidP="0020017B">
      <w:pPr>
        <w:pStyle w:val="DefaultText"/>
        <w:jc w:val="center"/>
        <w:rPr>
          <w:rFonts w:ascii="Arial" w:hAnsi="Arial" w:cs="Arial"/>
          <w:b/>
          <w:bCs/>
          <w:sz w:val="20"/>
          <w:szCs w:val="20"/>
        </w:rPr>
      </w:pPr>
    </w:p>
    <w:p w14:paraId="07E1DE60" w14:textId="77777777" w:rsidR="0020017B" w:rsidRPr="002B42DA" w:rsidRDefault="0020017B" w:rsidP="0020017B">
      <w:pPr>
        <w:pStyle w:val="DefaultText"/>
        <w:tabs>
          <w:tab w:val="left" w:pos="6969"/>
        </w:tabs>
        <w:jc w:val="center"/>
        <w:rPr>
          <w:rFonts w:ascii="Arial" w:hAnsi="Arial" w:cs="Arial"/>
          <w:b/>
          <w:bCs/>
          <w:i/>
          <w:iCs/>
          <w:sz w:val="20"/>
          <w:szCs w:val="20"/>
        </w:rPr>
      </w:pPr>
      <w:r w:rsidRPr="002B42DA">
        <w:rPr>
          <w:rFonts w:ascii="Arial" w:hAnsi="Arial" w:cs="Arial"/>
          <w:b/>
          <w:bCs/>
          <w:i/>
          <w:iCs/>
          <w:sz w:val="20"/>
          <w:szCs w:val="20"/>
        </w:rPr>
        <w:t>and</w:t>
      </w:r>
    </w:p>
    <w:p w14:paraId="7F1CAD5D" w14:textId="77777777" w:rsidR="0020017B" w:rsidRPr="002B42DA" w:rsidRDefault="0020017B" w:rsidP="0020017B">
      <w:pPr>
        <w:pStyle w:val="DefaultText"/>
        <w:jc w:val="center"/>
        <w:rPr>
          <w:rFonts w:ascii="Arial" w:hAnsi="Arial" w:cs="Arial"/>
          <w:b/>
          <w:bCs/>
          <w:sz w:val="20"/>
          <w:szCs w:val="20"/>
        </w:rPr>
      </w:pPr>
    </w:p>
    <w:p w14:paraId="4E43FF3F" w14:textId="6A45B680" w:rsidR="008C1D3D" w:rsidRPr="002B42DA" w:rsidRDefault="0020017B" w:rsidP="00144CAA">
      <w:pPr>
        <w:pStyle w:val="DefaultText"/>
        <w:spacing w:line="360" w:lineRule="auto"/>
        <w:jc w:val="center"/>
        <w:rPr>
          <w:rFonts w:ascii="Arial" w:hAnsi="Arial" w:cs="Arial"/>
          <w:sz w:val="20"/>
          <w:szCs w:val="20"/>
        </w:rPr>
      </w:pPr>
      <w:r w:rsidRPr="002B42DA">
        <w:rPr>
          <w:rFonts w:ascii="Arial" w:hAnsi="Arial" w:cs="Arial"/>
          <w:b/>
          <w:bCs/>
          <w:sz w:val="20"/>
          <w:szCs w:val="20"/>
        </w:rPr>
        <w:t xml:space="preserve">(2) </w:t>
      </w:r>
    </w:p>
    <w:p w14:paraId="2778508C" w14:textId="3236834D" w:rsidR="0020017B" w:rsidRPr="002B42DA" w:rsidRDefault="0025451C" w:rsidP="0020017B">
      <w:pPr>
        <w:pStyle w:val="DefaultText"/>
        <w:jc w:val="center"/>
        <w:rPr>
          <w:rFonts w:ascii="Arial" w:hAnsi="Arial" w:cs="Arial"/>
          <w:b/>
          <w:bCs/>
          <w:sz w:val="20"/>
          <w:szCs w:val="20"/>
        </w:rPr>
      </w:pPr>
      <w:r w:rsidRPr="002B42DA">
        <w:rPr>
          <w:rFonts w:ascii="Arial" w:hAnsi="Arial" w:cs="Arial"/>
          <w:b/>
          <w:bCs/>
          <w:sz w:val="20"/>
          <w:szCs w:val="20"/>
        </w:rPr>
        <w:t>(‘</w:t>
      </w:r>
      <w:r w:rsidR="0020017B" w:rsidRPr="002B42DA">
        <w:rPr>
          <w:rFonts w:ascii="Arial" w:hAnsi="Arial" w:cs="Arial"/>
          <w:b/>
          <w:bCs/>
          <w:sz w:val="20"/>
          <w:szCs w:val="20"/>
        </w:rPr>
        <w:t>You</w:t>
      </w:r>
      <w:r w:rsidRPr="002B42DA">
        <w:rPr>
          <w:rFonts w:ascii="Arial" w:hAnsi="Arial" w:cs="Arial"/>
          <w:b/>
          <w:bCs/>
          <w:sz w:val="20"/>
          <w:szCs w:val="20"/>
        </w:rPr>
        <w:t>’</w:t>
      </w:r>
      <w:r w:rsidR="0060410D" w:rsidRPr="002B42DA">
        <w:rPr>
          <w:rFonts w:ascii="Arial" w:hAnsi="Arial" w:cs="Arial"/>
          <w:b/>
          <w:bCs/>
          <w:sz w:val="20"/>
          <w:szCs w:val="20"/>
        </w:rPr>
        <w:t xml:space="preserve"> or ‘User’</w:t>
      </w:r>
      <w:r w:rsidRPr="002B42DA">
        <w:rPr>
          <w:rFonts w:ascii="Arial" w:hAnsi="Arial" w:cs="Arial"/>
          <w:b/>
          <w:bCs/>
          <w:sz w:val="20"/>
          <w:szCs w:val="20"/>
        </w:rPr>
        <w:t>)</w:t>
      </w:r>
    </w:p>
    <w:p w14:paraId="4BA7D015" w14:textId="7B77F8C6" w:rsidR="008F567C" w:rsidRPr="002B42DA" w:rsidRDefault="008F567C" w:rsidP="00D95EDE">
      <w:pPr>
        <w:pStyle w:val="DefaultText"/>
        <w:rPr>
          <w:rFonts w:ascii="Arial" w:hAnsi="Arial" w:cs="Arial"/>
          <w:b/>
          <w:bCs/>
          <w:sz w:val="20"/>
          <w:szCs w:val="20"/>
        </w:rPr>
      </w:pPr>
    </w:p>
    <w:p w14:paraId="448FBF09" w14:textId="77777777" w:rsidR="00D95EDE" w:rsidRPr="002B42DA" w:rsidRDefault="00D95EDE" w:rsidP="00D95EDE">
      <w:pPr>
        <w:pStyle w:val="DefaultText"/>
        <w:rPr>
          <w:rFonts w:ascii="Arial" w:hAnsi="Arial" w:cs="Arial"/>
          <w:b/>
          <w:bCs/>
          <w:sz w:val="20"/>
          <w:szCs w:val="20"/>
        </w:rPr>
      </w:pPr>
    </w:p>
    <w:p w14:paraId="09FF2816" w14:textId="029A41D6" w:rsidR="00816B72" w:rsidRPr="002B42DA" w:rsidRDefault="008F567C" w:rsidP="006F5514">
      <w:pPr>
        <w:pStyle w:val="DefaultText"/>
        <w:jc w:val="center"/>
        <w:rPr>
          <w:rFonts w:ascii="Arial" w:hAnsi="Arial" w:cs="Arial"/>
          <w:b/>
          <w:bCs/>
          <w:sz w:val="20"/>
          <w:szCs w:val="20"/>
        </w:rPr>
      </w:pPr>
      <w:r w:rsidRPr="002B42DA">
        <w:rPr>
          <w:rFonts w:ascii="Arial" w:hAnsi="Arial" w:cs="Arial"/>
          <w:b/>
          <w:bCs/>
          <w:sz w:val="20"/>
          <w:szCs w:val="20"/>
        </w:rPr>
        <w:t>(together ‘the Parties’)</w:t>
      </w:r>
    </w:p>
    <w:p w14:paraId="72DC5B06" w14:textId="77777777" w:rsidR="006F5514" w:rsidRPr="002B42DA" w:rsidRDefault="006F5514" w:rsidP="006F5514">
      <w:pPr>
        <w:pStyle w:val="DefaultText"/>
        <w:jc w:val="center"/>
        <w:rPr>
          <w:rFonts w:ascii="Arial" w:hAnsi="Arial" w:cs="Arial"/>
          <w:b/>
          <w:bCs/>
          <w:sz w:val="20"/>
          <w:szCs w:val="20"/>
        </w:rPr>
      </w:pPr>
    </w:p>
    <w:p w14:paraId="57397DE0" w14:textId="679E4A8E" w:rsidR="00816B72" w:rsidRPr="002B42DA" w:rsidRDefault="0020017B">
      <w:pPr>
        <w:spacing w:before="280" w:after="280"/>
        <w:rPr>
          <w:rFonts w:ascii="Arial" w:eastAsia="FS Jack Light" w:hAnsi="Arial" w:cs="Arial"/>
          <w:b/>
          <w:sz w:val="20"/>
          <w:szCs w:val="20"/>
        </w:rPr>
      </w:pPr>
      <w:r w:rsidRPr="002B42DA">
        <w:rPr>
          <w:rFonts w:ascii="Arial" w:eastAsia="FS Jack Light" w:hAnsi="Arial" w:cs="Arial"/>
          <w:b/>
          <w:sz w:val="20"/>
          <w:szCs w:val="20"/>
        </w:rPr>
        <w:t xml:space="preserve">Terms and </w:t>
      </w:r>
      <w:r w:rsidR="00D05C0A" w:rsidRPr="002B42DA">
        <w:rPr>
          <w:rFonts w:ascii="Arial" w:eastAsia="FS Jack Light" w:hAnsi="Arial" w:cs="Arial"/>
          <w:b/>
          <w:sz w:val="20"/>
          <w:szCs w:val="20"/>
        </w:rPr>
        <w:t>Conditions</w:t>
      </w:r>
      <w:r w:rsidR="00D05C0A" w:rsidRPr="002B42DA">
        <w:rPr>
          <w:rFonts w:ascii="Arial" w:eastAsia="FS Jack Light" w:hAnsi="Arial" w:cs="Arial"/>
          <w:sz w:val="20"/>
          <w:szCs w:val="20"/>
        </w:rPr>
        <w:t xml:space="preserve"> </w:t>
      </w:r>
    </w:p>
    <w:p w14:paraId="3FC0DAC8" w14:textId="43D084FA" w:rsidR="00144CAA" w:rsidRPr="002B42DA" w:rsidRDefault="00144CAA" w:rsidP="00144CAA">
      <w:pPr>
        <w:pStyle w:val="Heading1"/>
        <w:keepLines w:val="0"/>
        <w:numPr>
          <w:ilvl w:val="0"/>
          <w:numId w:val="5"/>
        </w:numPr>
        <w:spacing w:before="0" w:after="60" w:line="276" w:lineRule="auto"/>
        <w:rPr>
          <w:rFonts w:ascii="Arial" w:hAnsi="Arial" w:cs="Arial"/>
          <w:sz w:val="20"/>
          <w:szCs w:val="20"/>
        </w:rPr>
      </w:pPr>
      <w:bookmarkStart w:id="0" w:name="_Toc75930111"/>
      <w:bookmarkStart w:id="1" w:name="_Toc138132808"/>
      <w:r w:rsidRPr="002B42DA">
        <w:rPr>
          <w:rFonts w:ascii="Arial" w:hAnsi="Arial" w:cs="Arial"/>
          <w:sz w:val="20"/>
          <w:szCs w:val="20"/>
        </w:rPr>
        <w:t>Agreement Overview</w:t>
      </w:r>
      <w:bookmarkEnd w:id="0"/>
      <w:bookmarkEnd w:id="1"/>
    </w:p>
    <w:p w14:paraId="318A3992" w14:textId="77777777" w:rsidR="00144CAA" w:rsidRPr="002B42DA" w:rsidRDefault="00144CAA" w:rsidP="00144CAA">
      <w:pPr>
        <w:rPr>
          <w:rFonts w:ascii="Arial" w:hAnsi="Arial" w:cs="Arial"/>
          <w:sz w:val="20"/>
          <w:szCs w:val="20"/>
        </w:rPr>
      </w:pPr>
    </w:p>
    <w:p w14:paraId="624D8BA2" w14:textId="374D8B2D" w:rsidR="00144CAA" w:rsidRPr="002B42DA" w:rsidRDefault="00144CAA" w:rsidP="00144CAA">
      <w:pPr>
        <w:spacing w:line="276" w:lineRule="auto"/>
        <w:ind w:left="360"/>
        <w:jc w:val="both"/>
        <w:rPr>
          <w:rFonts w:ascii="Arial" w:hAnsi="Arial" w:cs="Arial"/>
          <w:sz w:val="20"/>
          <w:szCs w:val="20"/>
        </w:rPr>
      </w:pPr>
      <w:r w:rsidRPr="002B42DA">
        <w:rPr>
          <w:rFonts w:ascii="Arial" w:hAnsi="Arial" w:cs="Arial"/>
          <w:sz w:val="20"/>
          <w:szCs w:val="20"/>
        </w:rPr>
        <w:t>This Contract Agreement (CA or agreement) sets out the terms and conditions for Your hire of the 3G pitch</w:t>
      </w:r>
      <w:r w:rsidR="00C211F3">
        <w:rPr>
          <w:rFonts w:ascii="Arial" w:hAnsi="Arial" w:cs="Arial"/>
          <w:sz w:val="20"/>
          <w:szCs w:val="20"/>
        </w:rPr>
        <w:t xml:space="preserve"> and/or meeting rooms</w:t>
      </w:r>
      <w:r w:rsidRPr="002B42DA">
        <w:rPr>
          <w:rFonts w:ascii="Arial" w:hAnsi="Arial" w:cs="Arial"/>
          <w:sz w:val="20"/>
          <w:szCs w:val="20"/>
        </w:rPr>
        <w:t xml:space="preserve"> at the County Ground Offices, Widemarsh Common, Hereford</w:t>
      </w:r>
      <w:r w:rsidR="00656617">
        <w:rPr>
          <w:rFonts w:ascii="Arial" w:hAnsi="Arial" w:cs="Arial"/>
          <w:sz w:val="20"/>
          <w:szCs w:val="20"/>
        </w:rPr>
        <w:t xml:space="preserve"> for the activities set out in Appendix 2</w:t>
      </w:r>
      <w:r w:rsidRPr="002B42DA">
        <w:rPr>
          <w:rFonts w:ascii="Arial" w:hAnsi="Arial" w:cs="Arial"/>
          <w:sz w:val="20"/>
          <w:szCs w:val="20"/>
        </w:rPr>
        <w:t xml:space="preserve">. </w:t>
      </w:r>
    </w:p>
    <w:p w14:paraId="53F2A981" w14:textId="77777777" w:rsidR="00144CAA" w:rsidRPr="002B42DA" w:rsidRDefault="00144CAA" w:rsidP="00144CAA">
      <w:pPr>
        <w:rPr>
          <w:rFonts w:ascii="Arial" w:hAnsi="Arial" w:cs="Arial"/>
          <w:sz w:val="20"/>
          <w:szCs w:val="20"/>
        </w:rPr>
      </w:pPr>
    </w:p>
    <w:p w14:paraId="1F5DAA09" w14:textId="0017955C" w:rsidR="00144CAA" w:rsidRDefault="00144CAA" w:rsidP="00144CAA">
      <w:pPr>
        <w:ind w:left="360"/>
        <w:rPr>
          <w:rFonts w:ascii="Arial" w:hAnsi="Arial" w:cs="Arial"/>
          <w:sz w:val="20"/>
          <w:szCs w:val="20"/>
        </w:rPr>
      </w:pPr>
      <w:r w:rsidRPr="002B42DA">
        <w:rPr>
          <w:rFonts w:ascii="Arial" w:hAnsi="Arial" w:cs="Arial"/>
          <w:sz w:val="20"/>
          <w:szCs w:val="20"/>
        </w:rPr>
        <w:t xml:space="preserve">This Agreement remains valid until superseded by a revised agreement mutually endorsed by the </w:t>
      </w:r>
      <w:r w:rsidR="0060410D" w:rsidRPr="002B42DA">
        <w:rPr>
          <w:rFonts w:ascii="Arial" w:hAnsi="Arial" w:cs="Arial"/>
          <w:sz w:val="20"/>
          <w:szCs w:val="20"/>
        </w:rPr>
        <w:t>Parties.</w:t>
      </w:r>
    </w:p>
    <w:p w14:paraId="23C9A757" w14:textId="0A2581F0" w:rsidR="00FC69D0" w:rsidRDefault="00FC69D0" w:rsidP="00144CAA">
      <w:pPr>
        <w:ind w:left="360"/>
        <w:rPr>
          <w:rFonts w:ascii="Arial" w:hAnsi="Arial" w:cs="Arial"/>
          <w:sz w:val="20"/>
          <w:szCs w:val="20"/>
        </w:rPr>
      </w:pPr>
    </w:p>
    <w:p w14:paraId="76A17838" w14:textId="65EBE01A" w:rsidR="00C211F3" w:rsidRDefault="00FC69D0" w:rsidP="00144CAA">
      <w:pPr>
        <w:ind w:left="360"/>
        <w:rPr>
          <w:rFonts w:ascii="Arial" w:hAnsi="Arial" w:cs="Arial"/>
          <w:sz w:val="20"/>
          <w:szCs w:val="20"/>
        </w:rPr>
      </w:pPr>
      <w:r>
        <w:rPr>
          <w:rFonts w:ascii="Arial" w:hAnsi="Arial" w:cs="Arial"/>
          <w:sz w:val="20"/>
          <w:szCs w:val="20"/>
        </w:rPr>
        <w:t>T</w:t>
      </w:r>
      <w:r w:rsidRPr="002B42DA">
        <w:rPr>
          <w:rFonts w:ascii="Arial" w:hAnsi="Arial" w:cs="Arial"/>
          <w:sz w:val="20"/>
          <w:szCs w:val="20"/>
        </w:rPr>
        <w:t>he terms and conditions attached at Appendix 1</w:t>
      </w:r>
      <w:r>
        <w:rPr>
          <w:rFonts w:ascii="Arial" w:hAnsi="Arial" w:cs="Arial"/>
          <w:sz w:val="20"/>
          <w:szCs w:val="20"/>
        </w:rPr>
        <w:t xml:space="preserve"> form part of this Agreement</w:t>
      </w:r>
      <w:r w:rsidR="00C211F3">
        <w:rPr>
          <w:rFonts w:ascii="Arial" w:hAnsi="Arial" w:cs="Arial"/>
          <w:sz w:val="20"/>
          <w:szCs w:val="20"/>
        </w:rPr>
        <w:t>.</w:t>
      </w:r>
    </w:p>
    <w:p w14:paraId="12971A8B" w14:textId="1CE51465" w:rsidR="00144CAA" w:rsidRDefault="00144CAA" w:rsidP="00C211F3">
      <w:pPr>
        <w:spacing w:line="276" w:lineRule="auto"/>
        <w:jc w:val="both"/>
        <w:rPr>
          <w:rFonts w:ascii="Arial" w:hAnsi="Arial" w:cs="Arial"/>
          <w:sz w:val="20"/>
          <w:szCs w:val="20"/>
        </w:rPr>
      </w:pPr>
    </w:p>
    <w:p w14:paraId="1B4C3897" w14:textId="5623C0C9" w:rsidR="00C211F3" w:rsidRDefault="00C211F3" w:rsidP="00C211F3">
      <w:pPr>
        <w:spacing w:line="276" w:lineRule="auto"/>
        <w:jc w:val="both"/>
        <w:rPr>
          <w:rFonts w:ascii="Arial" w:hAnsi="Arial" w:cs="Arial"/>
          <w:sz w:val="20"/>
          <w:szCs w:val="20"/>
        </w:rPr>
      </w:pPr>
    </w:p>
    <w:p w14:paraId="34A7C73F" w14:textId="239388C4" w:rsidR="00C211F3" w:rsidRDefault="00C211F3" w:rsidP="00C211F3">
      <w:pPr>
        <w:spacing w:line="276" w:lineRule="auto"/>
        <w:jc w:val="both"/>
        <w:rPr>
          <w:rFonts w:ascii="Arial" w:hAnsi="Arial" w:cs="Arial"/>
          <w:sz w:val="20"/>
          <w:szCs w:val="20"/>
        </w:rPr>
      </w:pPr>
    </w:p>
    <w:p w14:paraId="6DF2889D" w14:textId="77777777" w:rsidR="00C211F3" w:rsidRPr="002B42DA" w:rsidRDefault="00C211F3" w:rsidP="00C211F3">
      <w:pPr>
        <w:spacing w:line="276" w:lineRule="auto"/>
        <w:jc w:val="both"/>
        <w:rPr>
          <w:rFonts w:ascii="Arial" w:hAnsi="Arial" w:cs="Arial"/>
          <w:sz w:val="20"/>
          <w:szCs w:val="20"/>
        </w:rPr>
      </w:pPr>
    </w:p>
    <w:p w14:paraId="49E2049D" w14:textId="77777777" w:rsidR="00144CAA" w:rsidRPr="002B42DA" w:rsidRDefault="00144CAA" w:rsidP="00144CAA">
      <w:pPr>
        <w:pStyle w:val="ListParagraph"/>
        <w:numPr>
          <w:ilvl w:val="0"/>
          <w:numId w:val="5"/>
        </w:numPr>
        <w:spacing w:after="200" w:line="276" w:lineRule="auto"/>
        <w:contextualSpacing/>
        <w:jc w:val="both"/>
        <w:rPr>
          <w:rFonts w:ascii="Arial" w:hAnsi="Arial" w:cs="Arial"/>
          <w:b/>
          <w:sz w:val="20"/>
          <w:szCs w:val="20"/>
        </w:rPr>
      </w:pPr>
      <w:r w:rsidRPr="002B42DA">
        <w:rPr>
          <w:rFonts w:ascii="Arial" w:hAnsi="Arial" w:cs="Arial"/>
          <w:b/>
          <w:sz w:val="20"/>
          <w:szCs w:val="20"/>
        </w:rPr>
        <w:lastRenderedPageBreak/>
        <w:t>Goals and Objectives</w:t>
      </w:r>
    </w:p>
    <w:p w14:paraId="7ED7C4C3" w14:textId="34E11085" w:rsidR="00144CAA" w:rsidRPr="002B42DA" w:rsidRDefault="00144CAA" w:rsidP="00144CAA">
      <w:pPr>
        <w:spacing w:line="276" w:lineRule="auto"/>
        <w:ind w:left="426"/>
        <w:jc w:val="both"/>
        <w:rPr>
          <w:rFonts w:ascii="Arial" w:hAnsi="Arial" w:cs="Arial"/>
          <w:sz w:val="20"/>
          <w:szCs w:val="20"/>
        </w:rPr>
      </w:pPr>
      <w:r w:rsidRPr="002B42DA">
        <w:rPr>
          <w:rFonts w:ascii="Arial" w:hAnsi="Arial" w:cs="Arial"/>
          <w:sz w:val="20"/>
          <w:szCs w:val="20"/>
        </w:rPr>
        <w:t xml:space="preserve">The </w:t>
      </w:r>
      <w:r w:rsidRPr="002B42DA">
        <w:rPr>
          <w:rFonts w:ascii="Arial" w:hAnsi="Arial" w:cs="Arial"/>
          <w:b/>
          <w:bCs/>
          <w:sz w:val="20"/>
          <w:szCs w:val="20"/>
        </w:rPr>
        <w:t>purpose</w:t>
      </w:r>
      <w:r w:rsidRPr="002B42DA">
        <w:rPr>
          <w:rFonts w:ascii="Arial" w:hAnsi="Arial" w:cs="Arial"/>
          <w:sz w:val="20"/>
          <w:szCs w:val="20"/>
        </w:rPr>
        <w:t xml:space="preserve"> of this Agreement is to ensure that the proper elements and commitments are in place to </w:t>
      </w:r>
      <w:r w:rsidR="0060410D" w:rsidRPr="002B42DA">
        <w:rPr>
          <w:rFonts w:ascii="Arial" w:hAnsi="Arial" w:cs="Arial"/>
          <w:sz w:val="20"/>
          <w:szCs w:val="20"/>
        </w:rPr>
        <w:t>ensure safe hire by</w:t>
      </w:r>
      <w:r w:rsidRPr="002B42DA">
        <w:rPr>
          <w:rFonts w:ascii="Arial" w:hAnsi="Arial" w:cs="Arial"/>
          <w:sz w:val="20"/>
          <w:szCs w:val="20"/>
        </w:rPr>
        <w:t xml:space="preserve"> </w:t>
      </w:r>
      <w:r w:rsidR="0060410D" w:rsidRPr="002B42DA">
        <w:rPr>
          <w:rFonts w:ascii="Arial" w:hAnsi="Arial" w:cs="Arial"/>
          <w:sz w:val="20"/>
          <w:szCs w:val="20"/>
        </w:rPr>
        <w:t>You and also to ensure that all necessary statutory and regulatory obligations are complied with including without limitation those related to safeguarding.</w:t>
      </w:r>
      <w:r w:rsidRPr="002B42DA">
        <w:rPr>
          <w:rFonts w:ascii="Arial" w:hAnsi="Arial" w:cs="Arial"/>
          <w:sz w:val="20"/>
          <w:szCs w:val="20"/>
        </w:rPr>
        <w:t xml:space="preserve"> </w:t>
      </w:r>
    </w:p>
    <w:p w14:paraId="36A462DA" w14:textId="77777777" w:rsidR="00144CAA" w:rsidRPr="002B42DA" w:rsidRDefault="00144CAA" w:rsidP="00144CAA">
      <w:pPr>
        <w:spacing w:line="276" w:lineRule="auto"/>
        <w:ind w:left="426"/>
        <w:jc w:val="both"/>
        <w:rPr>
          <w:rFonts w:ascii="Arial" w:hAnsi="Arial" w:cs="Arial"/>
          <w:sz w:val="20"/>
          <w:szCs w:val="20"/>
        </w:rPr>
      </w:pPr>
    </w:p>
    <w:p w14:paraId="5B712254" w14:textId="75BA5EC9" w:rsidR="00144CAA" w:rsidRPr="002B42DA" w:rsidRDefault="00144CAA" w:rsidP="00144CAA">
      <w:pPr>
        <w:spacing w:line="276" w:lineRule="auto"/>
        <w:ind w:left="426"/>
        <w:jc w:val="both"/>
        <w:rPr>
          <w:rFonts w:ascii="Arial" w:hAnsi="Arial" w:cs="Arial"/>
          <w:sz w:val="20"/>
          <w:szCs w:val="20"/>
        </w:rPr>
      </w:pPr>
      <w:r w:rsidRPr="002B42DA">
        <w:rPr>
          <w:rFonts w:ascii="Arial" w:hAnsi="Arial" w:cs="Arial"/>
          <w:color w:val="000000"/>
          <w:sz w:val="20"/>
          <w:szCs w:val="20"/>
        </w:rPr>
        <w:t xml:space="preserve">The </w:t>
      </w:r>
      <w:r w:rsidRPr="002B42DA">
        <w:rPr>
          <w:rFonts w:ascii="Arial" w:hAnsi="Arial" w:cs="Arial"/>
          <w:b/>
          <w:bCs/>
          <w:color w:val="000000"/>
          <w:sz w:val="20"/>
          <w:szCs w:val="20"/>
        </w:rPr>
        <w:t>goal</w:t>
      </w:r>
      <w:r w:rsidRPr="002B42DA">
        <w:rPr>
          <w:rFonts w:ascii="Arial" w:hAnsi="Arial" w:cs="Arial"/>
          <w:color w:val="000000"/>
          <w:sz w:val="20"/>
          <w:szCs w:val="20"/>
        </w:rPr>
        <w:t xml:space="preserve"> of this Agreement is to </w:t>
      </w:r>
      <w:r w:rsidR="0060410D" w:rsidRPr="002B42DA">
        <w:rPr>
          <w:rFonts w:ascii="Arial" w:hAnsi="Arial" w:cs="Arial"/>
          <w:sz w:val="20"/>
          <w:szCs w:val="20"/>
        </w:rPr>
        <w:t>ensure the Parties understand what is required to deliver the purpose set out above.</w:t>
      </w:r>
    </w:p>
    <w:p w14:paraId="1E3EE841" w14:textId="77777777" w:rsidR="00144CAA" w:rsidRPr="002B42DA" w:rsidRDefault="00144CAA" w:rsidP="00144CAA">
      <w:pPr>
        <w:pStyle w:val="Header"/>
        <w:spacing w:line="276" w:lineRule="auto"/>
        <w:ind w:left="426"/>
        <w:jc w:val="both"/>
        <w:rPr>
          <w:rFonts w:ascii="Arial" w:hAnsi="Arial" w:cs="Arial"/>
          <w:sz w:val="20"/>
          <w:szCs w:val="20"/>
          <w:lang w:val="en-GB"/>
        </w:rPr>
      </w:pPr>
    </w:p>
    <w:p w14:paraId="6E60C320" w14:textId="77777777" w:rsidR="00144CAA" w:rsidRPr="002B42DA" w:rsidRDefault="00144CAA" w:rsidP="00144CAA">
      <w:pPr>
        <w:spacing w:line="276" w:lineRule="auto"/>
        <w:ind w:left="360"/>
        <w:rPr>
          <w:rFonts w:ascii="Arial" w:hAnsi="Arial" w:cs="Arial"/>
          <w:color w:val="000000"/>
          <w:sz w:val="20"/>
          <w:szCs w:val="20"/>
        </w:rPr>
      </w:pPr>
      <w:r w:rsidRPr="002B42DA">
        <w:rPr>
          <w:rFonts w:ascii="Arial" w:hAnsi="Arial" w:cs="Arial"/>
          <w:color w:val="000000"/>
          <w:sz w:val="20"/>
          <w:szCs w:val="20"/>
        </w:rPr>
        <w:t xml:space="preserve">The </w:t>
      </w:r>
      <w:r w:rsidRPr="002B42DA">
        <w:rPr>
          <w:rFonts w:ascii="Arial" w:hAnsi="Arial" w:cs="Arial"/>
          <w:b/>
          <w:bCs/>
          <w:color w:val="000000"/>
          <w:sz w:val="20"/>
          <w:szCs w:val="20"/>
        </w:rPr>
        <w:t>objectives</w:t>
      </w:r>
      <w:r w:rsidRPr="002B42DA">
        <w:rPr>
          <w:rFonts w:ascii="Arial" w:hAnsi="Arial" w:cs="Arial"/>
          <w:color w:val="000000"/>
          <w:sz w:val="20"/>
          <w:szCs w:val="20"/>
        </w:rPr>
        <w:t xml:space="preserve"> of this Agreement are to:</w:t>
      </w:r>
    </w:p>
    <w:p w14:paraId="112AA7B3" w14:textId="77777777" w:rsidR="00144CAA" w:rsidRPr="002B42DA" w:rsidRDefault="00144CAA" w:rsidP="00144CAA">
      <w:pPr>
        <w:spacing w:line="276" w:lineRule="auto"/>
        <w:ind w:left="360"/>
        <w:rPr>
          <w:rFonts w:ascii="Arial" w:hAnsi="Arial" w:cs="Arial"/>
          <w:color w:val="000000"/>
          <w:sz w:val="20"/>
          <w:szCs w:val="20"/>
        </w:rPr>
      </w:pPr>
    </w:p>
    <w:p w14:paraId="2C704848" w14:textId="77777777" w:rsidR="00144CAA" w:rsidRPr="002B42DA" w:rsidRDefault="00144CAA" w:rsidP="00144CAA">
      <w:pPr>
        <w:pStyle w:val="Header"/>
        <w:widowControl/>
        <w:numPr>
          <w:ilvl w:val="1"/>
          <w:numId w:val="6"/>
        </w:numPr>
        <w:tabs>
          <w:tab w:val="clear" w:pos="4513"/>
          <w:tab w:val="clear" w:pos="9026"/>
          <w:tab w:val="center" w:pos="4320"/>
          <w:tab w:val="right" w:pos="8640"/>
        </w:tabs>
        <w:autoSpaceDE/>
        <w:autoSpaceDN/>
        <w:spacing w:line="276" w:lineRule="auto"/>
        <w:rPr>
          <w:rFonts w:ascii="Arial" w:hAnsi="Arial" w:cs="Arial"/>
          <w:sz w:val="20"/>
          <w:szCs w:val="20"/>
          <w:lang w:val="en-GB"/>
        </w:rPr>
      </w:pPr>
      <w:r w:rsidRPr="002B42DA">
        <w:rPr>
          <w:rFonts w:ascii="Arial" w:hAnsi="Arial" w:cs="Arial"/>
          <w:sz w:val="20"/>
          <w:szCs w:val="20"/>
          <w:lang w:val="en-GB"/>
        </w:rPr>
        <w:t>Provide clear reference to service ownership, accountability, roles and/or responsibilities</w:t>
      </w:r>
    </w:p>
    <w:p w14:paraId="6A91CC38" w14:textId="30D8482A" w:rsidR="00144CAA" w:rsidRPr="002B42DA" w:rsidRDefault="00144CAA" w:rsidP="00144CAA">
      <w:pPr>
        <w:pStyle w:val="Header"/>
        <w:widowControl/>
        <w:numPr>
          <w:ilvl w:val="1"/>
          <w:numId w:val="6"/>
        </w:numPr>
        <w:tabs>
          <w:tab w:val="clear" w:pos="4513"/>
          <w:tab w:val="clear" w:pos="9026"/>
          <w:tab w:val="center" w:pos="4320"/>
          <w:tab w:val="right" w:pos="8640"/>
        </w:tabs>
        <w:autoSpaceDE/>
        <w:autoSpaceDN/>
        <w:spacing w:line="276" w:lineRule="auto"/>
        <w:rPr>
          <w:rFonts w:ascii="Arial" w:hAnsi="Arial" w:cs="Arial"/>
          <w:sz w:val="20"/>
          <w:szCs w:val="20"/>
          <w:lang w:val="en-GB"/>
        </w:rPr>
      </w:pPr>
      <w:r w:rsidRPr="002B42DA">
        <w:rPr>
          <w:rFonts w:ascii="Arial" w:hAnsi="Arial" w:cs="Arial"/>
          <w:sz w:val="20"/>
          <w:szCs w:val="20"/>
          <w:lang w:val="en-GB"/>
        </w:rPr>
        <w:t xml:space="preserve">Present a clear, concise and measurable description of service provision to </w:t>
      </w:r>
      <w:r w:rsidR="0060410D" w:rsidRPr="002B42DA">
        <w:rPr>
          <w:rFonts w:ascii="Arial" w:hAnsi="Arial" w:cs="Arial"/>
          <w:sz w:val="20"/>
          <w:szCs w:val="20"/>
          <w:lang w:val="en-GB"/>
        </w:rPr>
        <w:t>You</w:t>
      </w:r>
    </w:p>
    <w:p w14:paraId="765466EB" w14:textId="77777777" w:rsidR="00144CAA" w:rsidRPr="002B42DA" w:rsidRDefault="00144CAA" w:rsidP="00144CAA">
      <w:pPr>
        <w:pStyle w:val="Header"/>
        <w:widowControl/>
        <w:numPr>
          <w:ilvl w:val="1"/>
          <w:numId w:val="6"/>
        </w:numPr>
        <w:tabs>
          <w:tab w:val="clear" w:pos="4513"/>
          <w:tab w:val="clear" w:pos="9026"/>
          <w:tab w:val="center" w:pos="4320"/>
          <w:tab w:val="right" w:pos="8640"/>
        </w:tabs>
        <w:autoSpaceDE/>
        <w:autoSpaceDN/>
        <w:spacing w:line="276" w:lineRule="auto"/>
        <w:rPr>
          <w:rFonts w:ascii="Arial" w:hAnsi="Arial" w:cs="Arial"/>
          <w:sz w:val="20"/>
          <w:szCs w:val="20"/>
          <w:lang w:val="en-GB"/>
        </w:rPr>
      </w:pPr>
      <w:r w:rsidRPr="002B42DA">
        <w:rPr>
          <w:rFonts w:ascii="Arial" w:hAnsi="Arial" w:cs="Arial"/>
          <w:sz w:val="20"/>
          <w:szCs w:val="20"/>
          <w:lang w:val="en-GB"/>
        </w:rPr>
        <w:t>Match service perceptions of expected service provision with actual service support and delivery</w:t>
      </w:r>
    </w:p>
    <w:p w14:paraId="1EFD38C3" w14:textId="77777777" w:rsidR="00144CAA" w:rsidRPr="002B42DA" w:rsidRDefault="00144CAA" w:rsidP="00144CAA">
      <w:pPr>
        <w:pStyle w:val="Header"/>
        <w:tabs>
          <w:tab w:val="clear" w:pos="4513"/>
          <w:tab w:val="clear" w:pos="9026"/>
          <w:tab w:val="center" w:pos="4320"/>
          <w:tab w:val="right" w:pos="8640"/>
        </w:tabs>
        <w:spacing w:line="276" w:lineRule="auto"/>
        <w:rPr>
          <w:rFonts w:ascii="Arial" w:hAnsi="Arial" w:cs="Arial"/>
          <w:sz w:val="20"/>
          <w:szCs w:val="20"/>
          <w:lang w:val="en-GB"/>
        </w:rPr>
      </w:pPr>
    </w:p>
    <w:p w14:paraId="73776030" w14:textId="6ED5B887" w:rsidR="00144CAA" w:rsidRPr="002B42DA" w:rsidRDefault="0060410D" w:rsidP="00144CAA">
      <w:pPr>
        <w:pStyle w:val="Header"/>
        <w:widowControl/>
        <w:numPr>
          <w:ilvl w:val="0"/>
          <w:numId w:val="5"/>
        </w:numPr>
        <w:tabs>
          <w:tab w:val="clear" w:pos="4513"/>
          <w:tab w:val="clear" w:pos="9026"/>
          <w:tab w:val="center" w:pos="4320"/>
          <w:tab w:val="right" w:pos="8640"/>
        </w:tabs>
        <w:autoSpaceDE/>
        <w:autoSpaceDN/>
        <w:spacing w:line="276" w:lineRule="auto"/>
        <w:rPr>
          <w:rFonts w:ascii="Arial" w:hAnsi="Arial" w:cs="Arial"/>
          <w:b/>
          <w:sz w:val="20"/>
          <w:szCs w:val="20"/>
          <w:lang w:val="en-GB"/>
        </w:rPr>
      </w:pPr>
      <w:r w:rsidRPr="002B42DA">
        <w:rPr>
          <w:rFonts w:ascii="Arial" w:hAnsi="Arial" w:cs="Arial"/>
          <w:b/>
          <w:sz w:val="20"/>
          <w:szCs w:val="20"/>
          <w:lang w:val="en-GB"/>
        </w:rPr>
        <w:t>Parties</w:t>
      </w:r>
    </w:p>
    <w:p w14:paraId="45B1F8FD" w14:textId="77777777" w:rsidR="00144CAA" w:rsidRPr="002B42DA" w:rsidRDefault="00144CAA" w:rsidP="00144CAA">
      <w:pPr>
        <w:pStyle w:val="Header"/>
        <w:widowControl/>
        <w:tabs>
          <w:tab w:val="clear" w:pos="4513"/>
          <w:tab w:val="clear" w:pos="9026"/>
          <w:tab w:val="center" w:pos="4320"/>
          <w:tab w:val="right" w:pos="8640"/>
        </w:tabs>
        <w:autoSpaceDE/>
        <w:autoSpaceDN/>
        <w:spacing w:line="276" w:lineRule="auto"/>
        <w:ind w:left="360"/>
        <w:rPr>
          <w:rFonts w:ascii="Arial" w:hAnsi="Arial" w:cs="Arial"/>
          <w:b/>
          <w:sz w:val="20"/>
          <w:szCs w:val="20"/>
          <w:lang w:val="en-GB"/>
        </w:rPr>
      </w:pPr>
    </w:p>
    <w:p w14:paraId="57A9DCF2" w14:textId="62073B6B" w:rsidR="00144CAA" w:rsidRPr="002B42DA" w:rsidRDefault="00144CAA" w:rsidP="00144CAA">
      <w:pPr>
        <w:pStyle w:val="Header"/>
        <w:widowControl/>
        <w:tabs>
          <w:tab w:val="clear" w:pos="4513"/>
          <w:tab w:val="clear" w:pos="9026"/>
          <w:tab w:val="center" w:pos="4320"/>
          <w:tab w:val="right" w:pos="8640"/>
        </w:tabs>
        <w:autoSpaceDE/>
        <w:autoSpaceDN/>
        <w:spacing w:line="276" w:lineRule="auto"/>
        <w:ind w:left="360"/>
        <w:rPr>
          <w:rFonts w:ascii="Arial" w:hAnsi="Arial" w:cs="Arial"/>
          <w:sz w:val="20"/>
          <w:szCs w:val="20"/>
          <w:lang w:val="en-GB"/>
        </w:rPr>
      </w:pPr>
      <w:r w:rsidRPr="002B42DA">
        <w:rPr>
          <w:rFonts w:ascii="Arial" w:hAnsi="Arial" w:cs="Arial"/>
          <w:sz w:val="20"/>
          <w:szCs w:val="20"/>
          <w:lang w:val="en-GB"/>
        </w:rPr>
        <w:t xml:space="preserve">The following will represent the primary </w:t>
      </w:r>
      <w:r w:rsidR="0060410D" w:rsidRPr="002B42DA">
        <w:rPr>
          <w:rFonts w:ascii="Arial" w:hAnsi="Arial" w:cs="Arial"/>
          <w:sz w:val="20"/>
          <w:szCs w:val="20"/>
          <w:lang w:val="en-GB"/>
        </w:rPr>
        <w:t>contacts for this Agreement</w:t>
      </w:r>
      <w:r w:rsidRPr="002B42DA">
        <w:rPr>
          <w:rFonts w:ascii="Arial" w:hAnsi="Arial" w:cs="Arial"/>
          <w:sz w:val="20"/>
          <w:szCs w:val="20"/>
          <w:lang w:val="en-GB"/>
        </w:rPr>
        <w:t>:</w:t>
      </w:r>
    </w:p>
    <w:p w14:paraId="2A8E245B" w14:textId="77777777" w:rsidR="00144CAA" w:rsidRPr="002B42DA" w:rsidRDefault="00144CAA" w:rsidP="00144CAA">
      <w:pPr>
        <w:pStyle w:val="Header"/>
        <w:widowControl/>
        <w:tabs>
          <w:tab w:val="clear" w:pos="4513"/>
          <w:tab w:val="clear" w:pos="9026"/>
          <w:tab w:val="center" w:pos="4320"/>
          <w:tab w:val="right" w:pos="8640"/>
        </w:tabs>
        <w:autoSpaceDE/>
        <w:autoSpaceDN/>
        <w:spacing w:line="276" w:lineRule="auto"/>
        <w:ind w:left="360"/>
        <w:rPr>
          <w:rFonts w:ascii="Arial" w:hAnsi="Arial" w:cs="Arial"/>
          <w:sz w:val="20"/>
          <w:szCs w:val="20"/>
          <w:lang w:val="en-GB"/>
        </w:rPr>
      </w:pPr>
    </w:p>
    <w:p w14:paraId="2A1574E0" w14:textId="250FDA37" w:rsidR="00144CAA" w:rsidRPr="002B42DA" w:rsidRDefault="0060410D" w:rsidP="00144CAA">
      <w:pPr>
        <w:pStyle w:val="Header"/>
        <w:widowControl/>
        <w:tabs>
          <w:tab w:val="clear" w:pos="4513"/>
          <w:tab w:val="clear" w:pos="9026"/>
          <w:tab w:val="center" w:pos="4320"/>
          <w:tab w:val="right" w:pos="8640"/>
        </w:tabs>
        <w:autoSpaceDE/>
        <w:autoSpaceDN/>
        <w:spacing w:line="276" w:lineRule="auto"/>
        <w:ind w:left="360"/>
        <w:rPr>
          <w:rFonts w:ascii="Arial" w:hAnsi="Arial" w:cs="Arial"/>
          <w:sz w:val="20"/>
          <w:szCs w:val="20"/>
          <w:lang w:val="en-GB"/>
        </w:rPr>
      </w:pPr>
      <w:r w:rsidRPr="002B42DA">
        <w:rPr>
          <w:rFonts w:ascii="Arial" w:hAnsi="Arial" w:cs="Arial"/>
          <w:sz w:val="20"/>
          <w:szCs w:val="20"/>
          <w:lang w:val="en-GB"/>
        </w:rPr>
        <w:t>HFA</w:t>
      </w:r>
      <w:r w:rsidR="00144CAA" w:rsidRPr="002B42DA">
        <w:rPr>
          <w:rFonts w:ascii="Arial" w:hAnsi="Arial" w:cs="Arial"/>
          <w:sz w:val="20"/>
          <w:szCs w:val="20"/>
          <w:lang w:val="en-GB"/>
        </w:rPr>
        <w:t xml:space="preserve">:  </w:t>
      </w:r>
      <w:r w:rsidRPr="002B42DA">
        <w:rPr>
          <w:rFonts w:ascii="Arial" w:hAnsi="Arial" w:cs="Arial"/>
          <w:sz w:val="20"/>
          <w:szCs w:val="20"/>
          <w:lang w:val="en-GB"/>
        </w:rPr>
        <w:t>Alan Darfi, CEO, alan.darfi@herefordshriefa.com</w:t>
      </w:r>
    </w:p>
    <w:p w14:paraId="14318999" w14:textId="12E8BD61" w:rsidR="00144CAA" w:rsidRDefault="0060410D" w:rsidP="00144CAA">
      <w:pPr>
        <w:pStyle w:val="Header"/>
        <w:widowControl/>
        <w:tabs>
          <w:tab w:val="clear" w:pos="4513"/>
          <w:tab w:val="clear" w:pos="9026"/>
          <w:tab w:val="center" w:pos="4320"/>
          <w:tab w:val="right" w:pos="8640"/>
        </w:tabs>
        <w:autoSpaceDE/>
        <w:autoSpaceDN/>
        <w:spacing w:line="276" w:lineRule="auto"/>
        <w:ind w:left="360"/>
        <w:rPr>
          <w:rFonts w:ascii="Arial" w:hAnsi="Arial" w:cs="Arial"/>
          <w:sz w:val="20"/>
          <w:szCs w:val="20"/>
          <w:lang w:val="en-GB"/>
        </w:rPr>
      </w:pPr>
      <w:bookmarkStart w:id="2" w:name="_Toc503156619"/>
      <w:bookmarkStart w:id="3" w:name="_Toc503156683"/>
      <w:bookmarkStart w:id="4" w:name="_Toc503156734"/>
      <w:bookmarkStart w:id="5" w:name="_Toc503671474"/>
      <w:bookmarkStart w:id="6" w:name="_Toc503674429"/>
      <w:bookmarkStart w:id="7" w:name="_Toc504366401"/>
      <w:bookmarkStart w:id="8" w:name="_Toc504449133"/>
      <w:bookmarkStart w:id="9" w:name="_Toc506001043"/>
      <w:bookmarkStart w:id="10" w:name="_Toc513861507"/>
      <w:bookmarkStart w:id="11" w:name="_Toc513861648"/>
      <w:bookmarkStart w:id="12" w:name="_Toc513861761"/>
      <w:bookmarkStart w:id="13" w:name="_Toc514138096"/>
      <w:bookmarkStart w:id="14" w:name="_Toc515072820"/>
      <w:bookmarkStart w:id="15" w:name="_Toc518798632"/>
      <w:bookmarkStart w:id="16" w:name="_Toc518806014"/>
      <w:bookmarkStart w:id="17" w:name="_Toc518806328"/>
      <w:bookmarkStart w:id="18" w:name="_Toc518806449"/>
      <w:bookmarkStart w:id="19" w:name="_Toc518806504"/>
      <w:bookmarkStart w:id="20" w:name="_Toc518806696"/>
      <w:bookmarkStart w:id="21" w:name="_Toc518806852"/>
      <w:bookmarkStart w:id="22" w:name="_Toc520512719"/>
      <w:bookmarkStart w:id="23" w:name="_Toc520512798"/>
      <w:bookmarkStart w:id="24" w:name="_Toc520512895"/>
      <w:bookmarkStart w:id="25" w:name="_Toc520513023"/>
      <w:bookmarkStart w:id="26" w:name="_Toc520513110"/>
      <w:bookmarkStart w:id="27" w:name="_Toc520513166"/>
      <w:bookmarkStart w:id="28" w:name="_Toc520513212"/>
      <w:bookmarkStart w:id="29" w:name="_Toc520513582"/>
      <w:bookmarkStart w:id="30" w:name="_Toc523638669"/>
      <w:bookmarkStart w:id="31" w:name="_Toc523639929"/>
      <w:bookmarkStart w:id="32" w:name="_Toc523639954"/>
      <w:bookmarkStart w:id="33" w:name="_Toc525364275"/>
      <w:bookmarkStart w:id="34" w:name="_Toc527341422"/>
      <w:bookmarkStart w:id="35" w:name="_Toc529593777"/>
      <w:bookmarkStart w:id="36" w:name="_Toc531489373"/>
      <w:bookmarkStart w:id="37" w:name="_Toc67100199"/>
      <w:bookmarkStart w:id="38" w:name="_Toc75664201"/>
      <w:bookmarkStart w:id="39" w:name="_Toc75930115"/>
      <w:bookmarkStart w:id="40" w:name="_Toc138132811"/>
      <w:r w:rsidRPr="002B42DA">
        <w:rPr>
          <w:rFonts w:ascii="Arial" w:hAnsi="Arial" w:cs="Arial"/>
          <w:sz w:val="20"/>
          <w:szCs w:val="20"/>
          <w:lang w:val="en-GB"/>
        </w:rPr>
        <w:t>You</w:t>
      </w:r>
      <w:r w:rsidR="00144CAA" w:rsidRPr="002B42DA">
        <w:rPr>
          <w:rFonts w:ascii="Arial" w:hAnsi="Arial" w:cs="Arial"/>
          <w:sz w:val="20"/>
          <w:szCs w:val="20"/>
          <w:lang w:val="en-GB"/>
        </w:rPr>
        <w:t xml:space="preserve">: </w:t>
      </w:r>
      <w:r w:rsidR="006D4D95" w:rsidRPr="006D4D95">
        <w:rPr>
          <w:rFonts w:ascii="Arial" w:hAnsi="Arial" w:cs="Arial"/>
          <w:sz w:val="20"/>
          <w:szCs w:val="20"/>
          <w:highlight w:val="yellow"/>
          <w:lang w:val="en-GB"/>
        </w:rPr>
        <w:t>INSERT DETAILS</w:t>
      </w:r>
      <w:r w:rsidR="006D4D95">
        <w:rPr>
          <w:rFonts w:ascii="Arial" w:hAnsi="Arial" w:cs="Arial"/>
          <w:sz w:val="20"/>
          <w:szCs w:val="20"/>
          <w:lang w:val="en-GB"/>
        </w:rPr>
        <w:t xml:space="preserve"> </w:t>
      </w:r>
    </w:p>
    <w:p w14:paraId="2602B352" w14:textId="77777777" w:rsidR="0078138D" w:rsidRPr="002B42DA" w:rsidRDefault="0078138D" w:rsidP="00144CAA">
      <w:pPr>
        <w:pStyle w:val="Header"/>
        <w:widowControl/>
        <w:tabs>
          <w:tab w:val="clear" w:pos="4513"/>
          <w:tab w:val="clear" w:pos="9026"/>
          <w:tab w:val="center" w:pos="4320"/>
          <w:tab w:val="right" w:pos="8640"/>
        </w:tabs>
        <w:autoSpaceDE/>
        <w:autoSpaceDN/>
        <w:spacing w:line="276" w:lineRule="auto"/>
        <w:ind w:left="360"/>
        <w:rPr>
          <w:rFonts w:ascii="Arial" w:hAnsi="Arial" w:cs="Arial"/>
          <w:sz w:val="20"/>
          <w:szCs w:val="20"/>
          <w:lang w:val="en-GB"/>
        </w:rPr>
      </w:pPr>
    </w:p>
    <w:p w14:paraId="4B786C5A" w14:textId="77777777" w:rsidR="00144CAA" w:rsidRPr="002B42DA" w:rsidRDefault="00144CAA" w:rsidP="00144CAA">
      <w:pPr>
        <w:pStyle w:val="Heading1"/>
        <w:keepLines w:val="0"/>
        <w:numPr>
          <w:ilvl w:val="0"/>
          <w:numId w:val="5"/>
        </w:numPr>
        <w:spacing w:before="0" w:after="60" w:line="276" w:lineRule="auto"/>
        <w:rPr>
          <w:rFonts w:ascii="Arial" w:hAnsi="Arial" w:cs="Arial"/>
          <w:sz w:val="20"/>
          <w:szCs w:val="20"/>
        </w:rPr>
      </w:pPr>
      <w:r w:rsidRPr="002B42DA">
        <w:rPr>
          <w:rFonts w:ascii="Arial" w:hAnsi="Arial" w:cs="Arial"/>
          <w:sz w:val="20"/>
          <w:szCs w:val="20"/>
        </w:rPr>
        <w:t>Periodic Review</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65E19441" w14:textId="77777777" w:rsidR="00144CAA" w:rsidRPr="002B42DA" w:rsidRDefault="00144CAA" w:rsidP="00144CAA">
      <w:pPr>
        <w:spacing w:line="276" w:lineRule="auto"/>
        <w:rPr>
          <w:rFonts w:ascii="Arial" w:hAnsi="Arial" w:cs="Arial"/>
          <w:sz w:val="20"/>
          <w:szCs w:val="20"/>
        </w:rPr>
      </w:pPr>
    </w:p>
    <w:p w14:paraId="1A018078" w14:textId="4D86350A" w:rsidR="00144CAA" w:rsidRPr="002B42DA" w:rsidRDefault="00144CAA" w:rsidP="00144CAA">
      <w:pPr>
        <w:spacing w:line="276" w:lineRule="auto"/>
        <w:ind w:left="360"/>
        <w:jc w:val="both"/>
        <w:rPr>
          <w:rFonts w:ascii="Arial" w:hAnsi="Arial" w:cs="Arial"/>
          <w:color w:val="BFBFBF" w:themeColor="background1" w:themeShade="BF"/>
          <w:sz w:val="20"/>
          <w:szCs w:val="20"/>
        </w:rPr>
      </w:pPr>
      <w:r w:rsidRPr="002B42DA">
        <w:rPr>
          <w:rFonts w:ascii="Arial" w:hAnsi="Arial" w:cs="Arial"/>
          <w:sz w:val="20"/>
          <w:szCs w:val="20"/>
        </w:rPr>
        <w:t xml:space="preserve">This Agreement is valid from </w:t>
      </w:r>
      <w:r w:rsidR="0078138D">
        <w:rPr>
          <w:rFonts w:ascii="Arial" w:eastAsia="FSJack-Light" w:hAnsi="Arial" w:cs="Arial"/>
          <w:sz w:val="20"/>
          <w:szCs w:val="20"/>
          <w:lang w:eastAsia="en-US"/>
        </w:rPr>
        <w:t>01.08.23</w:t>
      </w:r>
      <w:r w:rsidR="00656617">
        <w:rPr>
          <w:rFonts w:ascii="Arial" w:eastAsia="FSJack-Light" w:hAnsi="Arial" w:cs="Arial"/>
          <w:sz w:val="20"/>
          <w:szCs w:val="20"/>
          <w:lang w:eastAsia="en-US"/>
        </w:rPr>
        <w:t xml:space="preserve"> and will continue until terminated by either party subject to the terms of this agreement</w:t>
      </w:r>
      <w:r w:rsidR="00F07306">
        <w:rPr>
          <w:rFonts w:ascii="Arial" w:hAnsi="Arial" w:cs="Arial"/>
          <w:color w:val="808080" w:themeColor="background1" w:themeShade="80"/>
          <w:sz w:val="20"/>
          <w:szCs w:val="20"/>
        </w:rPr>
        <w:t>.</w:t>
      </w:r>
    </w:p>
    <w:p w14:paraId="46AA42ED" w14:textId="77777777" w:rsidR="00144CAA" w:rsidRPr="002B42DA" w:rsidRDefault="00144CAA" w:rsidP="00144CAA">
      <w:pPr>
        <w:spacing w:line="276" w:lineRule="auto"/>
        <w:ind w:left="360"/>
        <w:jc w:val="both"/>
        <w:rPr>
          <w:rFonts w:ascii="Arial" w:hAnsi="Arial" w:cs="Arial"/>
          <w:color w:val="BFBFBF" w:themeColor="background1" w:themeShade="BF"/>
          <w:sz w:val="20"/>
          <w:szCs w:val="20"/>
        </w:rPr>
      </w:pPr>
    </w:p>
    <w:p w14:paraId="0CD654F1" w14:textId="612347F3" w:rsidR="00144CAA" w:rsidRPr="002B42DA" w:rsidRDefault="00144CAA" w:rsidP="00FC69D0">
      <w:pPr>
        <w:ind w:left="360"/>
        <w:jc w:val="both"/>
        <w:rPr>
          <w:rFonts w:ascii="Arial" w:hAnsi="Arial" w:cs="Arial"/>
          <w:sz w:val="20"/>
          <w:szCs w:val="20"/>
        </w:rPr>
      </w:pPr>
      <w:r w:rsidRPr="002B42DA">
        <w:rPr>
          <w:rFonts w:ascii="Arial" w:hAnsi="Arial" w:cs="Arial"/>
          <w:sz w:val="20"/>
          <w:szCs w:val="20"/>
        </w:rPr>
        <w:t>The </w:t>
      </w:r>
      <w:r w:rsidR="0060410D" w:rsidRPr="002B42DA">
        <w:rPr>
          <w:rFonts w:ascii="Arial" w:hAnsi="Arial" w:cs="Arial"/>
          <w:b/>
          <w:sz w:val="20"/>
          <w:szCs w:val="20"/>
        </w:rPr>
        <w:t>HFA</w:t>
      </w:r>
      <w:r w:rsidRPr="002B42DA">
        <w:rPr>
          <w:rFonts w:ascii="Arial" w:hAnsi="Arial" w:cs="Arial"/>
          <w:sz w:val="20"/>
          <w:szCs w:val="20"/>
        </w:rPr>
        <w:t xml:space="preserve"> is responsible for facilitating regular reviews of this document. Contents of this document may be amended as required, provided mutual agreement is obtained from the </w:t>
      </w:r>
      <w:r w:rsidR="0060410D" w:rsidRPr="002B42DA">
        <w:rPr>
          <w:rFonts w:ascii="Arial" w:hAnsi="Arial" w:cs="Arial"/>
          <w:sz w:val="20"/>
          <w:szCs w:val="20"/>
        </w:rPr>
        <w:t>Parties</w:t>
      </w:r>
      <w:r w:rsidRPr="002B42DA">
        <w:rPr>
          <w:rFonts w:ascii="Arial" w:hAnsi="Arial" w:cs="Arial"/>
          <w:sz w:val="20"/>
          <w:szCs w:val="20"/>
        </w:rPr>
        <w:t xml:space="preserve">. The </w:t>
      </w:r>
      <w:r w:rsidR="0060410D" w:rsidRPr="002B42DA">
        <w:rPr>
          <w:rFonts w:ascii="Arial" w:hAnsi="Arial" w:cs="Arial"/>
          <w:sz w:val="20"/>
          <w:szCs w:val="20"/>
        </w:rPr>
        <w:t>HFA</w:t>
      </w:r>
      <w:r w:rsidRPr="002B42DA">
        <w:rPr>
          <w:rFonts w:ascii="Arial" w:hAnsi="Arial" w:cs="Arial"/>
          <w:sz w:val="20"/>
          <w:szCs w:val="20"/>
        </w:rPr>
        <w:t xml:space="preserve"> will incorporate all subsequent revisions and obtain mutual agreements / approvals as required.</w:t>
      </w:r>
    </w:p>
    <w:p w14:paraId="15856909" w14:textId="77777777" w:rsidR="00144CAA" w:rsidRPr="002B42DA" w:rsidRDefault="00144CAA" w:rsidP="00144CAA">
      <w:pPr>
        <w:spacing w:line="276" w:lineRule="auto"/>
        <w:ind w:left="360"/>
        <w:jc w:val="both"/>
        <w:rPr>
          <w:rFonts w:ascii="Arial" w:hAnsi="Arial" w:cs="Arial"/>
          <w:sz w:val="20"/>
          <w:szCs w:val="20"/>
        </w:rPr>
      </w:pPr>
    </w:p>
    <w:p w14:paraId="3A1B3CAF" w14:textId="77777777" w:rsidR="00144CAA" w:rsidRPr="002B42DA" w:rsidRDefault="00144CAA" w:rsidP="00144CAA">
      <w:pPr>
        <w:numPr>
          <w:ilvl w:val="0"/>
          <w:numId w:val="5"/>
        </w:numPr>
        <w:spacing w:line="276" w:lineRule="auto"/>
        <w:jc w:val="both"/>
        <w:rPr>
          <w:rFonts w:ascii="Arial" w:hAnsi="Arial" w:cs="Arial"/>
          <w:b/>
          <w:sz w:val="20"/>
          <w:szCs w:val="20"/>
        </w:rPr>
      </w:pPr>
      <w:bookmarkStart w:id="41" w:name="_Toc503156628"/>
      <w:bookmarkStart w:id="42" w:name="_Toc503156692"/>
      <w:bookmarkStart w:id="43" w:name="_Toc503156743"/>
      <w:bookmarkStart w:id="44" w:name="_Toc503671483"/>
      <w:bookmarkStart w:id="45" w:name="_Toc503674438"/>
      <w:bookmarkStart w:id="46" w:name="_Toc504366410"/>
      <w:bookmarkStart w:id="47" w:name="_Toc504449142"/>
      <w:bookmarkStart w:id="48" w:name="_Toc506001052"/>
      <w:bookmarkStart w:id="49" w:name="_Toc513861516"/>
      <w:bookmarkStart w:id="50" w:name="_Toc513861657"/>
      <w:bookmarkStart w:id="51" w:name="_Toc513861770"/>
      <w:bookmarkStart w:id="52" w:name="_Toc514138105"/>
      <w:bookmarkStart w:id="53" w:name="_Toc515072829"/>
      <w:bookmarkStart w:id="54" w:name="_Toc518798641"/>
      <w:bookmarkStart w:id="55" w:name="_Toc518806023"/>
      <w:bookmarkStart w:id="56" w:name="_Toc518806337"/>
      <w:bookmarkStart w:id="57" w:name="_Toc518806458"/>
      <w:bookmarkStart w:id="58" w:name="_Toc518806511"/>
      <w:bookmarkStart w:id="59" w:name="_Toc518806703"/>
      <w:bookmarkStart w:id="60" w:name="_Toc518806859"/>
      <w:bookmarkStart w:id="61" w:name="_Toc520512726"/>
      <w:bookmarkStart w:id="62" w:name="_Toc520512799"/>
      <w:bookmarkStart w:id="63" w:name="_Toc520512896"/>
      <w:bookmarkStart w:id="64" w:name="_Toc520513024"/>
      <w:bookmarkStart w:id="65" w:name="_Toc520513111"/>
      <w:bookmarkStart w:id="66" w:name="_Toc520513167"/>
      <w:bookmarkStart w:id="67" w:name="_Toc520513213"/>
      <w:bookmarkStart w:id="68" w:name="_Toc520513583"/>
      <w:bookmarkStart w:id="69" w:name="_Toc523638670"/>
      <w:bookmarkStart w:id="70" w:name="_Toc523639930"/>
      <w:bookmarkStart w:id="71" w:name="_Toc523639955"/>
      <w:bookmarkStart w:id="72" w:name="_Toc525364276"/>
      <w:bookmarkStart w:id="73" w:name="_Toc527341424"/>
      <w:bookmarkStart w:id="74" w:name="_Toc529593779"/>
      <w:bookmarkStart w:id="75" w:name="_Toc531489375"/>
      <w:bookmarkStart w:id="76" w:name="_Toc67100201"/>
      <w:bookmarkStart w:id="77" w:name="_Toc75664206"/>
      <w:bookmarkStart w:id="78" w:name="_Toc75930116"/>
      <w:bookmarkStart w:id="79" w:name="_Toc138132812"/>
      <w:r w:rsidRPr="002B42DA">
        <w:rPr>
          <w:rFonts w:ascii="Arial" w:hAnsi="Arial" w:cs="Arial"/>
          <w:b/>
          <w:sz w:val="20"/>
          <w:szCs w:val="20"/>
        </w:rPr>
        <w:t xml:space="preserve">Service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2B42DA">
        <w:rPr>
          <w:rFonts w:ascii="Arial" w:hAnsi="Arial" w:cs="Arial"/>
          <w:b/>
          <w:sz w:val="20"/>
          <w:szCs w:val="20"/>
        </w:rPr>
        <w:t>Agreement</w:t>
      </w:r>
      <w:bookmarkEnd w:id="77"/>
      <w:bookmarkEnd w:id="78"/>
      <w:bookmarkEnd w:id="79"/>
    </w:p>
    <w:p w14:paraId="41F3EB2D" w14:textId="77777777" w:rsidR="00144CAA" w:rsidRPr="002B42DA" w:rsidRDefault="00144CAA" w:rsidP="00144CAA">
      <w:pPr>
        <w:pStyle w:val="EndnoteText"/>
        <w:spacing w:line="276" w:lineRule="auto"/>
        <w:rPr>
          <w:rFonts w:ascii="Arial" w:hAnsi="Arial" w:cs="Arial"/>
          <w:lang w:val="en-GB"/>
        </w:rPr>
      </w:pPr>
    </w:p>
    <w:p w14:paraId="459202E0" w14:textId="32EB06D5" w:rsidR="00144CAA" w:rsidRPr="002B42DA" w:rsidRDefault="00144CAA" w:rsidP="00144CAA">
      <w:pPr>
        <w:ind w:left="360"/>
        <w:rPr>
          <w:rFonts w:ascii="Arial" w:hAnsi="Arial" w:cs="Arial"/>
          <w:sz w:val="20"/>
          <w:szCs w:val="20"/>
        </w:rPr>
      </w:pPr>
      <w:r w:rsidRPr="002B42DA">
        <w:rPr>
          <w:rFonts w:ascii="Arial" w:hAnsi="Arial" w:cs="Arial"/>
          <w:sz w:val="20"/>
          <w:szCs w:val="20"/>
        </w:rPr>
        <w:t xml:space="preserve">The following detailed service parameters are the responsibility of the </w:t>
      </w:r>
      <w:r w:rsidR="0060410D" w:rsidRPr="002B42DA">
        <w:rPr>
          <w:rFonts w:ascii="Arial" w:hAnsi="Arial" w:cs="Arial"/>
          <w:sz w:val="20"/>
          <w:szCs w:val="20"/>
        </w:rPr>
        <w:t>Parties</w:t>
      </w:r>
      <w:r w:rsidRPr="002B42DA">
        <w:rPr>
          <w:rFonts w:ascii="Arial" w:hAnsi="Arial" w:cs="Arial"/>
          <w:sz w:val="20"/>
          <w:szCs w:val="20"/>
        </w:rPr>
        <w:t xml:space="preserve"> in the ongoing support of this Agreement.</w:t>
      </w:r>
    </w:p>
    <w:p w14:paraId="0D8529F0" w14:textId="77777777" w:rsidR="00144CAA" w:rsidRPr="002B42DA" w:rsidRDefault="00144CAA" w:rsidP="00144CAA">
      <w:pPr>
        <w:ind w:left="360"/>
        <w:rPr>
          <w:rFonts w:ascii="Arial" w:hAnsi="Arial" w:cs="Arial"/>
          <w:sz w:val="20"/>
          <w:szCs w:val="20"/>
        </w:rPr>
      </w:pPr>
    </w:p>
    <w:p w14:paraId="48A69881" w14:textId="4F93B1CC" w:rsidR="00144CAA" w:rsidRPr="002B42DA" w:rsidRDefault="00144CAA" w:rsidP="00144CAA">
      <w:pPr>
        <w:ind w:left="360"/>
        <w:rPr>
          <w:rFonts w:ascii="Arial" w:hAnsi="Arial" w:cs="Arial"/>
          <w:b/>
          <w:sz w:val="20"/>
          <w:szCs w:val="20"/>
        </w:rPr>
      </w:pPr>
      <w:r w:rsidRPr="002B42DA">
        <w:rPr>
          <w:rFonts w:ascii="Arial" w:hAnsi="Arial" w:cs="Arial"/>
          <w:b/>
          <w:sz w:val="20"/>
          <w:szCs w:val="20"/>
        </w:rPr>
        <w:t xml:space="preserve">5.1 </w:t>
      </w:r>
      <w:r w:rsidR="0060410D" w:rsidRPr="002B42DA">
        <w:rPr>
          <w:rFonts w:ascii="Arial" w:hAnsi="Arial" w:cs="Arial"/>
          <w:b/>
          <w:sz w:val="20"/>
          <w:szCs w:val="20"/>
        </w:rPr>
        <w:t>User</w:t>
      </w:r>
      <w:r w:rsidRPr="002B42DA">
        <w:rPr>
          <w:rFonts w:ascii="Arial" w:hAnsi="Arial" w:cs="Arial"/>
          <w:b/>
          <w:sz w:val="20"/>
          <w:szCs w:val="20"/>
        </w:rPr>
        <w:t xml:space="preserve"> Requirements</w:t>
      </w:r>
    </w:p>
    <w:p w14:paraId="3A356F2B" w14:textId="77777777" w:rsidR="00144CAA" w:rsidRPr="002B42DA" w:rsidRDefault="00144CAA" w:rsidP="00144CAA">
      <w:pPr>
        <w:ind w:left="360"/>
        <w:rPr>
          <w:rFonts w:ascii="Arial" w:hAnsi="Arial" w:cs="Arial"/>
          <w:b/>
          <w:sz w:val="20"/>
          <w:szCs w:val="20"/>
        </w:rPr>
      </w:pPr>
    </w:p>
    <w:p w14:paraId="2EF6AA73" w14:textId="0AF2E71E" w:rsidR="00144CAA" w:rsidRPr="002B42DA" w:rsidRDefault="00144CAA" w:rsidP="00144CAA">
      <w:pPr>
        <w:ind w:left="360"/>
        <w:rPr>
          <w:rFonts w:ascii="Arial" w:hAnsi="Arial" w:cs="Arial"/>
          <w:sz w:val="20"/>
          <w:szCs w:val="20"/>
        </w:rPr>
      </w:pPr>
      <w:r w:rsidRPr="002B42DA">
        <w:rPr>
          <w:rFonts w:ascii="Arial" w:hAnsi="Arial" w:cs="Arial"/>
          <w:b/>
          <w:sz w:val="20"/>
          <w:szCs w:val="20"/>
        </w:rPr>
        <w:tab/>
      </w:r>
      <w:r w:rsidR="0060410D" w:rsidRPr="002B42DA">
        <w:rPr>
          <w:rFonts w:ascii="Arial" w:hAnsi="Arial" w:cs="Arial"/>
          <w:b/>
          <w:sz w:val="20"/>
          <w:szCs w:val="20"/>
        </w:rPr>
        <w:t xml:space="preserve">User </w:t>
      </w:r>
      <w:r w:rsidRPr="002B42DA">
        <w:rPr>
          <w:rFonts w:ascii="Arial" w:hAnsi="Arial" w:cs="Arial"/>
          <w:sz w:val="20"/>
          <w:szCs w:val="20"/>
        </w:rPr>
        <w:t xml:space="preserve">responsibilities and/or requirements in support of this Agreement must include: </w:t>
      </w:r>
    </w:p>
    <w:p w14:paraId="47F5D1D9" w14:textId="77777777" w:rsidR="00144CAA" w:rsidRPr="002B42DA" w:rsidRDefault="00144CAA" w:rsidP="00144CAA">
      <w:pPr>
        <w:ind w:left="360"/>
        <w:rPr>
          <w:rFonts w:ascii="Arial" w:hAnsi="Arial" w:cs="Arial"/>
          <w:sz w:val="20"/>
          <w:szCs w:val="20"/>
        </w:rPr>
      </w:pPr>
    </w:p>
    <w:p w14:paraId="3C804407" w14:textId="5FB58E46" w:rsidR="00144CAA" w:rsidRPr="002B42DA" w:rsidRDefault="00A7222C" w:rsidP="00144CAA">
      <w:pPr>
        <w:pStyle w:val="ListParagraph"/>
        <w:widowControl w:val="0"/>
        <w:numPr>
          <w:ilvl w:val="0"/>
          <w:numId w:val="8"/>
        </w:numPr>
        <w:autoSpaceDE w:val="0"/>
        <w:autoSpaceDN w:val="0"/>
        <w:rPr>
          <w:rFonts w:ascii="Arial" w:hAnsi="Arial" w:cs="Arial"/>
          <w:sz w:val="20"/>
          <w:szCs w:val="20"/>
        </w:rPr>
      </w:pPr>
      <w:r w:rsidRPr="002B42DA">
        <w:rPr>
          <w:rFonts w:ascii="Arial" w:hAnsi="Arial" w:cs="Arial"/>
          <w:sz w:val="20"/>
          <w:szCs w:val="20"/>
        </w:rPr>
        <w:t>Ensuring and monitoring adherence to HFA pitch rules (including boot use)</w:t>
      </w:r>
    </w:p>
    <w:p w14:paraId="7E0DC07B" w14:textId="747C2038" w:rsidR="00A7222C" w:rsidRPr="002B42DA" w:rsidRDefault="00A7222C" w:rsidP="00144CAA">
      <w:pPr>
        <w:pStyle w:val="ListParagraph"/>
        <w:widowControl w:val="0"/>
        <w:numPr>
          <w:ilvl w:val="0"/>
          <w:numId w:val="8"/>
        </w:numPr>
        <w:autoSpaceDE w:val="0"/>
        <w:autoSpaceDN w:val="0"/>
        <w:rPr>
          <w:rFonts w:ascii="Arial" w:hAnsi="Arial" w:cs="Arial"/>
          <w:sz w:val="20"/>
          <w:szCs w:val="20"/>
        </w:rPr>
      </w:pPr>
      <w:r w:rsidRPr="002B42DA">
        <w:rPr>
          <w:rFonts w:ascii="Arial" w:hAnsi="Arial" w:cs="Arial"/>
          <w:sz w:val="20"/>
          <w:szCs w:val="20"/>
        </w:rPr>
        <w:t>Ensuring and monitoring adherence to FA Rules and Regulations</w:t>
      </w:r>
    </w:p>
    <w:p w14:paraId="58ECF064" w14:textId="1C7491F0" w:rsidR="00A7222C" w:rsidRDefault="00A7222C" w:rsidP="00144CAA">
      <w:pPr>
        <w:pStyle w:val="ListParagraph"/>
        <w:widowControl w:val="0"/>
        <w:numPr>
          <w:ilvl w:val="0"/>
          <w:numId w:val="8"/>
        </w:numPr>
        <w:autoSpaceDE w:val="0"/>
        <w:autoSpaceDN w:val="0"/>
        <w:rPr>
          <w:rFonts w:ascii="Arial" w:hAnsi="Arial" w:cs="Arial"/>
          <w:sz w:val="20"/>
          <w:szCs w:val="20"/>
        </w:rPr>
      </w:pPr>
      <w:r w:rsidRPr="002B42DA">
        <w:rPr>
          <w:rFonts w:ascii="Arial" w:hAnsi="Arial" w:cs="Arial"/>
          <w:sz w:val="20"/>
          <w:szCs w:val="20"/>
        </w:rPr>
        <w:t>Ensuring compliance with all safeguarding obligations</w:t>
      </w:r>
      <w:r w:rsidR="00B96D39">
        <w:rPr>
          <w:rFonts w:ascii="Arial" w:hAnsi="Arial" w:cs="Arial"/>
          <w:sz w:val="20"/>
          <w:szCs w:val="20"/>
        </w:rPr>
        <w:t>.</w:t>
      </w:r>
    </w:p>
    <w:p w14:paraId="3F0F5843" w14:textId="611C0F39" w:rsidR="001E1A35" w:rsidRPr="002B42DA" w:rsidRDefault="001E1A35" w:rsidP="00144CAA">
      <w:pPr>
        <w:pStyle w:val="ListParagraph"/>
        <w:widowControl w:val="0"/>
        <w:numPr>
          <w:ilvl w:val="0"/>
          <w:numId w:val="8"/>
        </w:numPr>
        <w:autoSpaceDE w:val="0"/>
        <w:autoSpaceDN w:val="0"/>
        <w:rPr>
          <w:rFonts w:ascii="Arial" w:hAnsi="Arial" w:cs="Arial"/>
          <w:sz w:val="20"/>
          <w:szCs w:val="20"/>
        </w:rPr>
      </w:pPr>
      <w:r>
        <w:rPr>
          <w:rFonts w:ascii="Arial" w:hAnsi="Arial" w:cs="Arial"/>
          <w:sz w:val="20"/>
          <w:szCs w:val="20"/>
        </w:rPr>
        <w:t xml:space="preserve">Providing </w:t>
      </w:r>
      <w:r w:rsidRPr="001E1A35">
        <w:rPr>
          <w:rFonts w:ascii="Arial" w:hAnsi="Arial" w:cs="Arial"/>
          <w:sz w:val="20"/>
          <w:szCs w:val="20"/>
        </w:rPr>
        <w:t>own first aid kit &amp; administering any first aid when needed.</w:t>
      </w:r>
    </w:p>
    <w:p w14:paraId="57976239" w14:textId="1D49566E" w:rsidR="00B96D39" w:rsidRDefault="00144CAA" w:rsidP="001E1A35">
      <w:pPr>
        <w:pStyle w:val="ListParagraph"/>
        <w:widowControl w:val="0"/>
        <w:numPr>
          <w:ilvl w:val="0"/>
          <w:numId w:val="8"/>
        </w:numPr>
        <w:autoSpaceDE w:val="0"/>
        <w:autoSpaceDN w:val="0"/>
        <w:rPr>
          <w:rFonts w:ascii="Arial" w:hAnsi="Arial" w:cs="Arial"/>
          <w:sz w:val="20"/>
          <w:szCs w:val="20"/>
        </w:rPr>
      </w:pPr>
      <w:r w:rsidRPr="002B42DA">
        <w:rPr>
          <w:rFonts w:ascii="Arial" w:hAnsi="Arial" w:cs="Arial"/>
          <w:sz w:val="20"/>
          <w:szCs w:val="20"/>
        </w:rPr>
        <w:t xml:space="preserve">Respect Codes of Conducts are </w:t>
      </w:r>
      <w:r w:rsidR="00A7222C" w:rsidRPr="002B42DA">
        <w:rPr>
          <w:rFonts w:ascii="Arial" w:hAnsi="Arial" w:cs="Arial"/>
          <w:sz w:val="20"/>
          <w:szCs w:val="20"/>
        </w:rPr>
        <w:t>adhered to</w:t>
      </w:r>
      <w:r w:rsidRPr="002B42DA">
        <w:rPr>
          <w:rFonts w:ascii="Arial" w:hAnsi="Arial" w:cs="Arial"/>
          <w:sz w:val="20"/>
          <w:szCs w:val="20"/>
        </w:rPr>
        <w:t xml:space="preserve"> by players and spectators</w:t>
      </w:r>
      <w:r w:rsidR="00A7222C" w:rsidRPr="002B42DA">
        <w:rPr>
          <w:rFonts w:ascii="Arial" w:hAnsi="Arial" w:cs="Arial"/>
          <w:sz w:val="20"/>
          <w:szCs w:val="20"/>
        </w:rPr>
        <w:t xml:space="preserve"> where applicable</w:t>
      </w:r>
      <w:r w:rsidRPr="002B42DA">
        <w:rPr>
          <w:rFonts w:ascii="Arial" w:hAnsi="Arial" w:cs="Arial"/>
          <w:sz w:val="20"/>
          <w:szCs w:val="20"/>
        </w:rPr>
        <w:t>.</w:t>
      </w:r>
    </w:p>
    <w:p w14:paraId="2185832B" w14:textId="490BBBC2" w:rsidR="00842BAE" w:rsidRDefault="00842BAE" w:rsidP="001E1A35">
      <w:pPr>
        <w:pStyle w:val="ListParagraph"/>
        <w:widowControl w:val="0"/>
        <w:numPr>
          <w:ilvl w:val="0"/>
          <w:numId w:val="8"/>
        </w:numPr>
        <w:autoSpaceDE w:val="0"/>
        <w:autoSpaceDN w:val="0"/>
        <w:rPr>
          <w:rFonts w:ascii="Arial" w:hAnsi="Arial" w:cs="Arial"/>
          <w:sz w:val="20"/>
          <w:szCs w:val="20"/>
        </w:rPr>
      </w:pPr>
      <w:r>
        <w:rPr>
          <w:rFonts w:ascii="Arial" w:hAnsi="Arial" w:cs="Arial"/>
          <w:sz w:val="20"/>
          <w:szCs w:val="20"/>
        </w:rPr>
        <w:t>Ensuring any rubbish is put in the bins provided</w:t>
      </w:r>
    </w:p>
    <w:p w14:paraId="622ED339" w14:textId="383DAEFC" w:rsidR="00842BAE" w:rsidRPr="001E1A35" w:rsidRDefault="00842BAE" w:rsidP="001E1A35">
      <w:pPr>
        <w:pStyle w:val="ListParagraph"/>
        <w:widowControl w:val="0"/>
        <w:numPr>
          <w:ilvl w:val="0"/>
          <w:numId w:val="8"/>
        </w:numPr>
        <w:autoSpaceDE w:val="0"/>
        <w:autoSpaceDN w:val="0"/>
        <w:rPr>
          <w:rFonts w:ascii="Arial" w:hAnsi="Arial" w:cs="Arial"/>
          <w:sz w:val="20"/>
          <w:szCs w:val="20"/>
        </w:rPr>
      </w:pPr>
      <w:r>
        <w:rPr>
          <w:rFonts w:ascii="Arial" w:hAnsi="Arial" w:cs="Arial"/>
          <w:sz w:val="20"/>
          <w:szCs w:val="20"/>
        </w:rPr>
        <w:t>Ensuring the changing rooms are left in a clean and tidy state (where applicable)</w:t>
      </w:r>
    </w:p>
    <w:p w14:paraId="5E292147" w14:textId="77777777" w:rsidR="00144CAA" w:rsidRPr="002B42DA" w:rsidRDefault="00144CAA" w:rsidP="00144CAA">
      <w:pPr>
        <w:pStyle w:val="ListParagraph"/>
        <w:ind w:left="1440"/>
        <w:rPr>
          <w:rFonts w:ascii="Arial" w:hAnsi="Arial" w:cs="Arial"/>
          <w:sz w:val="20"/>
          <w:szCs w:val="20"/>
        </w:rPr>
      </w:pPr>
    </w:p>
    <w:p w14:paraId="6AEE7AA1" w14:textId="6DE69826" w:rsidR="00144CAA" w:rsidRPr="002B42DA" w:rsidRDefault="00144CAA" w:rsidP="00144CAA">
      <w:pPr>
        <w:ind w:left="360"/>
        <w:rPr>
          <w:rFonts w:ascii="Arial" w:hAnsi="Arial" w:cs="Arial"/>
          <w:b/>
          <w:sz w:val="20"/>
          <w:szCs w:val="20"/>
        </w:rPr>
      </w:pPr>
      <w:r w:rsidRPr="002B42DA">
        <w:rPr>
          <w:rFonts w:ascii="Arial" w:hAnsi="Arial" w:cs="Arial"/>
          <w:b/>
          <w:sz w:val="20"/>
          <w:szCs w:val="20"/>
        </w:rPr>
        <w:t xml:space="preserve">5.2 </w:t>
      </w:r>
      <w:r w:rsidR="0060410D" w:rsidRPr="002B42DA">
        <w:rPr>
          <w:rFonts w:ascii="Arial" w:hAnsi="Arial" w:cs="Arial"/>
          <w:b/>
          <w:sz w:val="20"/>
          <w:szCs w:val="20"/>
        </w:rPr>
        <w:t>HFA</w:t>
      </w:r>
      <w:r w:rsidRPr="002B42DA">
        <w:rPr>
          <w:rFonts w:ascii="Arial" w:hAnsi="Arial" w:cs="Arial"/>
          <w:b/>
          <w:sz w:val="20"/>
          <w:szCs w:val="20"/>
        </w:rPr>
        <w:t xml:space="preserve"> Requirements</w:t>
      </w:r>
    </w:p>
    <w:p w14:paraId="59E36A86" w14:textId="77777777" w:rsidR="00144CAA" w:rsidRPr="002B42DA" w:rsidRDefault="00144CAA" w:rsidP="00144CAA">
      <w:pPr>
        <w:ind w:left="360"/>
        <w:rPr>
          <w:rFonts w:ascii="Arial" w:hAnsi="Arial" w:cs="Arial"/>
          <w:b/>
          <w:sz w:val="20"/>
          <w:szCs w:val="20"/>
        </w:rPr>
      </w:pPr>
    </w:p>
    <w:p w14:paraId="047A7039" w14:textId="078A5F99" w:rsidR="00144CAA" w:rsidRPr="002B42DA" w:rsidRDefault="00144CAA" w:rsidP="00144CAA">
      <w:pPr>
        <w:ind w:left="360"/>
        <w:rPr>
          <w:rFonts w:ascii="Arial" w:hAnsi="Arial" w:cs="Arial"/>
          <w:sz w:val="20"/>
          <w:szCs w:val="20"/>
        </w:rPr>
      </w:pPr>
      <w:r w:rsidRPr="002B42DA">
        <w:rPr>
          <w:rFonts w:ascii="Arial" w:hAnsi="Arial" w:cs="Arial"/>
          <w:b/>
          <w:sz w:val="20"/>
          <w:szCs w:val="20"/>
        </w:rPr>
        <w:tab/>
      </w:r>
      <w:r w:rsidR="0060410D" w:rsidRPr="002B42DA">
        <w:rPr>
          <w:rFonts w:ascii="Arial" w:hAnsi="Arial" w:cs="Arial"/>
          <w:b/>
          <w:sz w:val="20"/>
          <w:szCs w:val="20"/>
        </w:rPr>
        <w:t>HFA</w:t>
      </w:r>
      <w:r w:rsidRPr="002B42DA">
        <w:rPr>
          <w:rFonts w:ascii="Arial" w:hAnsi="Arial" w:cs="Arial"/>
          <w:b/>
          <w:sz w:val="20"/>
          <w:szCs w:val="20"/>
        </w:rPr>
        <w:t xml:space="preserve"> </w:t>
      </w:r>
      <w:r w:rsidRPr="002B42DA">
        <w:rPr>
          <w:rFonts w:ascii="Arial" w:hAnsi="Arial" w:cs="Arial"/>
          <w:sz w:val="20"/>
          <w:szCs w:val="20"/>
        </w:rPr>
        <w:t>responsibilities and/or requirements in support of this Agreement include:</w:t>
      </w:r>
    </w:p>
    <w:p w14:paraId="682FF081" w14:textId="77777777" w:rsidR="00144CAA" w:rsidRPr="002B42DA" w:rsidRDefault="00144CAA" w:rsidP="00144CAA">
      <w:pPr>
        <w:rPr>
          <w:rFonts w:ascii="Arial" w:hAnsi="Arial" w:cs="Arial"/>
          <w:color w:val="808080" w:themeColor="background1" w:themeShade="80"/>
          <w:sz w:val="20"/>
          <w:szCs w:val="20"/>
        </w:rPr>
      </w:pPr>
    </w:p>
    <w:p w14:paraId="459F3989" w14:textId="41C60ABD" w:rsidR="00A7222C" w:rsidRPr="002B42DA" w:rsidRDefault="00A7222C" w:rsidP="00A7222C">
      <w:pPr>
        <w:pStyle w:val="ListParagraph"/>
        <w:widowControl w:val="0"/>
        <w:numPr>
          <w:ilvl w:val="0"/>
          <w:numId w:val="8"/>
        </w:numPr>
        <w:autoSpaceDE w:val="0"/>
        <w:autoSpaceDN w:val="0"/>
        <w:rPr>
          <w:rFonts w:ascii="Arial" w:hAnsi="Arial" w:cs="Arial"/>
          <w:sz w:val="20"/>
          <w:szCs w:val="20"/>
        </w:rPr>
      </w:pPr>
      <w:r w:rsidRPr="002B42DA">
        <w:rPr>
          <w:rFonts w:ascii="Arial" w:hAnsi="Arial" w:cs="Arial"/>
          <w:sz w:val="20"/>
          <w:szCs w:val="20"/>
        </w:rPr>
        <w:lastRenderedPageBreak/>
        <w:t>Safeguarding policies and reporting procedures are provided</w:t>
      </w:r>
    </w:p>
    <w:p w14:paraId="122A6EBD" w14:textId="335B5FDE" w:rsidR="00144CAA" w:rsidRPr="002B42DA" w:rsidRDefault="00144CAA" w:rsidP="00842BAE">
      <w:pPr>
        <w:pStyle w:val="ListParagraph"/>
        <w:widowControl w:val="0"/>
        <w:autoSpaceDE w:val="0"/>
        <w:autoSpaceDN w:val="0"/>
        <w:ind w:left="1440"/>
        <w:rPr>
          <w:rFonts w:ascii="Arial" w:hAnsi="Arial" w:cs="Arial"/>
          <w:sz w:val="20"/>
          <w:szCs w:val="20"/>
        </w:rPr>
      </w:pPr>
    </w:p>
    <w:p w14:paraId="5AB4DFEA" w14:textId="3995B0A3" w:rsidR="00A7222C" w:rsidRPr="002B42DA" w:rsidRDefault="00A7222C" w:rsidP="00A7222C">
      <w:pPr>
        <w:pStyle w:val="ListParagraph"/>
        <w:widowControl w:val="0"/>
        <w:numPr>
          <w:ilvl w:val="0"/>
          <w:numId w:val="8"/>
        </w:numPr>
        <w:autoSpaceDE w:val="0"/>
        <w:autoSpaceDN w:val="0"/>
        <w:rPr>
          <w:rFonts w:ascii="Arial" w:hAnsi="Arial" w:cs="Arial"/>
          <w:sz w:val="20"/>
          <w:szCs w:val="20"/>
        </w:rPr>
      </w:pPr>
      <w:r w:rsidRPr="002B42DA">
        <w:rPr>
          <w:rFonts w:ascii="Arial" w:hAnsi="Arial" w:cs="Arial"/>
          <w:sz w:val="20"/>
          <w:szCs w:val="20"/>
        </w:rPr>
        <w:t>Providing a safe and clean facility</w:t>
      </w:r>
    </w:p>
    <w:p w14:paraId="3EA638A1" w14:textId="2EDBA1C0" w:rsidR="00A7222C" w:rsidRPr="002B42DA" w:rsidRDefault="00A7222C" w:rsidP="00A7222C">
      <w:pPr>
        <w:pStyle w:val="ListParagraph"/>
        <w:widowControl w:val="0"/>
        <w:numPr>
          <w:ilvl w:val="0"/>
          <w:numId w:val="8"/>
        </w:numPr>
        <w:autoSpaceDE w:val="0"/>
        <w:autoSpaceDN w:val="0"/>
        <w:rPr>
          <w:rFonts w:ascii="Arial" w:hAnsi="Arial" w:cs="Arial"/>
          <w:sz w:val="20"/>
          <w:szCs w:val="20"/>
        </w:rPr>
      </w:pPr>
      <w:r w:rsidRPr="002B42DA">
        <w:rPr>
          <w:rFonts w:ascii="Arial" w:hAnsi="Arial" w:cs="Arial"/>
          <w:sz w:val="20"/>
          <w:szCs w:val="20"/>
        </w:rPr>
        <w:t xml:space="preserve">Providing toilet facilities </w:t>
      </w:r>
    </w:p>
    <w:p w14:paraId="3C2C50CE" w14:textId="6596B9D1" w:rsidR="00144CAA" w:rsidRDefault="00144CAA" w:rsidP="00A7222C">
      <w:pPr>
        <w:pStyle w:val="ListParagraph"/>
        <w:widowControl w:val="0"/>
        <w:numPr>
          <w:ilvl w:val="0"/>
          <w:numId w:val="8"/>
        </w:numPr>
        <w:autoSpaceDE w:val="0"/>
        <w:autoSpaceDN w:val="0"/>
        <w:rPr>
          <w:rFonts w:ascii="Arial" w:hAnsi="Arial" w:cs="Arial"/>
          <w:sz w:val="20"/>
          <w:szCs w:val="20"/>
        </w:rPr>
      </w:pPr>
      <w:r w:rsidRPr="002B42DA">
        <w:rPr>
          <w:rFonts w:ascii="Arial" w:hAnsi="Arial" w:cs="Arial"/>
          <w:sz w:val="20"/>
          <w:szCs w:val="20"/>
        </w:rPr>
        <w:t>Match officials know who and how to report any concerns.</w:t>
      </w:r>
    </w:p>
    <w:p w14:paraId="0B24C083" w14:textId="77777777" w:rsidR="00144CAA" w:rsidRPr="002B42DA" w:rsidRDefault="00144CAA" w:rsidP="00144CAA">
      <w:pPr>
        <w:pStyle w:val="Header"/>
        <w:tabs>
          <w:tab w:val="clear" w:pos="4513"/>
          <w:tab w:val="clear" w:pos="9026"/>
          <w:tab w:val="center" w:pos="4320"/>
          <w:tab w:val="right" w:pos="8640"/>
        </w:tabs>
        <w:spacing w:line="276" w:lineRule="auto"/>
        <w:rPr>
          <w:rFonts w:ascii="Arial" w:hAnsi="Arial" w:cs="Arial"/>
          <w:b/>
          <w:sz w:val="20"/>
          <w:szCs w:val="20"/>
          <w:lang w:val="en-GB"/>
        </w:rPr>
      </w:pPr>
    </w:p>
    <w:p w14:paraId="1BFA2015" w14:textId="77777777" w:rsidR="00144CAA" w:rsidRPr="002B42DA" w:rsidRDefault="00144CAA" w:rsidP="00144CAA">
      <w:pPr>
        <w:pStyle w:val="Header"/>
        <w:widowControl/>
        <w:numPr>
          <w:ilvl w:val="0"/>
          <w:numId w:val="5"/>
        </w:numPr>
        <w:tabs>
          <w:tab w:val="clear" w:pos="4513"/>
          <w:tab w:val="clear" w:pos="9026"/>
          <w:tab w:val="center" w:pos="4320"/>
          <w:tab w:val="right" w:pos="8640"/>
        </w:tabs>
        <w:autoSpaceDE/>
        <w:autoSpaceDN/>
        <w:spacing w:line="276" w:lineRule="auto"/>
        <w:rPr>
          <w:rFonts w:ascii="Arial" w:hAnsi="Arial" w:cs="Arial"/>
          <w:b/>
          <w:sz w:val="20"/>
          <w:szCs w:val="20"/>
          <w:lang w:val="en-GB"/>
        </w:rPr>
      </w:pPr>
      <w:r w:rsidRPr="002B42DA">
        <w:rPr>
          <w:rFonts w:ascii="Arial" w:hAnsi="Arial" w:cs="Arial"/>
          <w:b/>
          <w:sz w:val="20"/>
          <w:szCs w:val="20"/>
          <w:lang w:val="en-GB"/>
        </w:rPr>
        <w:t>Safeguarding Children/Adults at Risk:</w:t>
      </w:r>
    </w:p>
    <w:p w14:paraId="65AD8BD6" w14:textId="77777777" w:rsidR="00144CAA" w:rsidRPr="002B42DA" w:rsidRDefault="00144CAA" w:rsidP="00144CAA">
      <w:pPr>
        <w:pStyle w:val="Header"/>
        <w:tabs>
          <w:tab w:val="clear" w:pos="4513"/>
          <w:tab w:val="clear" w:pos="9026"/>
          <w:tab w:val="center" w:pos="4320"/>
          <w:tab w:val="right" w:pos="8640"/>
        </w:tabs>
        <w:spacing w:line="276" w:lineRule="auto"/>
        <w:ind w:left="360"/>
        <w:rPr>
          <w:rFonts w:ascii="Arial" w:hAnsi="Arial" w:cs="Arial"/>
          <w:b/>
          <w:sz w:val="20"/>
          <w:szCs w:val="20"/>
          <w:lang w:val="en-GB"/>
        </w:rPr>
      </w:pPr>
    </w:p>
    <w:p w14:paraId="4DDA7226" w14:textId="2313052B" w:rsidR="00144CAA" w:rsidRPr="002B42DA" w:rsidRDefault="00144CAA" w:rsidP="00144CAA">
      <w:pPr>
        <w:spacing w:line="276" w:lineRule="auto"/>
        <w:ind w:left="360"/>
        <w:rPr>
          <w:rStyle w:val="Hyperlink"/>
          <w:rFonts w:ascii="Arial" w:hAnsi="Arial" w:cs="Arial"/>
          <w:sz w:val="20"/>
          <w:szCs w:val="20"/>
        </w:rPr>
      </w:pPr>
      <w:r w:rsidRPr="002B42DA">
        <w:rPr>
          <w:rFonts w:ascii="Arial" w:hAnsi="Arial" w:cs="Arial"/>
          <w:sz w:val="20"/>
          <w:szCs w:val="20"/>
        </w:rPr>
        <w:t>You will be responsible for having a safeguarding policy in place</w:t>
      </w:r>
      <w:r w:rsidR="00A7222C" w:rsidRPr="002B42DA">
        <w:rPr>
          <w:rFonts w:ascii="Arial" w:hAnsi="Arial" w:cs="Arial"/>
          <w:sz w:val="20"/>
          <w:szCs w:val="20"/>
        </w:rPr>
        <w:t xml:space="preserve"> </w:t>
      </w:r>
      <w:r w:rsidR="00FC69D0">
        <w:rPr>
          <w:rFonts w:ascii="Arial" w:hAnsi="Arial" w:cs="Arial"/>
          <w:sz w:val="20"/>
          <w:szCs w:val="20"/>
        </w:rPr>
        <w:t xml:space="preserve">(where there are U18 players or Adults at Risk) </w:t>
      </w:r>
      <w:r w:rsidR="00A7222C" w:rsidRPr="002B42DA">
        <w:rPr>
          <w:rFonts w:ascii="Arial" w:hAnsi="Arial" w:cs="Arial"/>
          <w:sz w:val="20"/>
          <w:szCs w:val="20"/>
        </w:rPr>
        <w:t>or</w:t>
      </w:r>
      <w:r w:rsidRPr="002B42DA">
        <w:rPr>
          <w:rFonts w:ascii="Arial" w:hAnsi="Arial" w:cs="Arial"/>
          <w:sz w:val="20"/>
          <w:szCs w:val="20"/>
        </w:rPr>
        <w:t xml:space="preserve"> will follow The </w:t>
      </w:r>
      <w:r w:rsidR="00A7222C" w:rsidRPr="002B42DA">
        <w:rPr>
          <w:rFonts w:ascii="Arial" w:hAnsi="Arial" w:cs="Arial"/>
          <w:sz w:val="20"/>
          <w:szCs w:val="20"/>
        </w:rPr>
        <w:t>H</w:t>
      </w:r>
      <w:r w:rsidRPr="002B42DA">
        <w:rPr>
          <w:rFonts w:ascii="Arial" w:hAnsi="Arial" w:cs="Arial"/>
          <w:sz w:val="20"/>
          <w:szCs w:val="20"/>
        </w:rPr>
        <w:t>FA’s safeguarding policy. A copy of your safeguarding policy</w:t>
      </w:r>
      <w:r w:rsidR="00C211F3">
        <w:rPr>
          <w:rFonts w:ascii="Arial" w:hAnsi="Arial" w:cs="Arial"/>
          <w:sz w:val="20"/>
          <w:szCs w:val="20"/>
        </w:rPr>
        <w:t xml:space="preserve"> (if applicable)</w:t>
      </w:r>
      <w:r w:rsidRPr="002B42DA">
        <w:rPr>
          <w:rFonts w:ascii="Arial" w:hAnsi="Arial" w:cs="Arial"/>
          <w:sz w:val="20"/>
          <w:szCs w:val="20"/>
        </w:rPr>
        <w:t xml:space="preserve"> </w:t>
      </w:r>
      <w:r w:rsidRPr="002B42DA">
        <w:rPr>
          <w:rFonts w:ascii="Arial" w:hAnsi="Arial" w:cs="Arial"/>
          <w:b/>
          <w:sz w:val="20"/>
          <w:szCs w:val="20"/>
          <w:u w:val="single"/>
        </w:rPr>
        <w:t>must</w:t>
      </w:r>
      <w:r w:rsidRPr="002B42DA">
        <w:rPr>
          <w:rFonts w:ascii="Arial" w:hAnsi="Arial" w:cs="Arial"/>
          <w:sz w:val="20"/>
          <w:szCs w:val="20"/>
        </w:rPr>
        <w:t xml:space="preserve"> be sent to </w:t>
      </w:r>
      <w:r w:rsidR="00D67CD4">
        <w:rPr>
          <w:rFonts w:ascii="Arial" w:hAnsi="Arial" w:cs="Arial"/>
          <w:sz w:val="20"/>
          <w:szCs w:val="20"/>
        </w:rPr>
        <w:t>Kim Clay</w:t>
      </w:r>
      <w:r w:rsidR="00A7222C" w:rsidRPr="002B42DA">
        <w:rPr>
          <w:rFonts w:ascii="Arial" w:hAnsi="Arial" w:cs="Arial"/>
          <w:sz w:val="20"/>
          <w:szCs w:val="20"/>
        </w:rPr>
        <w:t>,</w:t>
      </w:r>
      <w:r w:rsidRPr="002B42DA">
        <w:rPr>
          <w:rFonts w:ascii="Arial" w:hAnsi="Arial" w:cs="Arial"/>
          <w:sz w:val="20"/>
          <w:szCs w:val="20"/>
        </w:rPr>
        <w:t xml:space="preserve"> DSO</w:t>
      </w:r>
      <w:r w:rsidR="00A7222C" w:rsidRPr="002B42DA">
        <w:rPr>
          <w:rFonts w:ascii="Arial" w:hAnsi="Arial" w:cs="Arial"/>
          <w:sz w:val="20"/>
          <w:szCs w:val="20"/>
        </w:rPr>
        <w:t xml:space="preserve"> (safeguarding@herefordshirefa.com)</w:t>
      </w:r>
      <w:r w:rsidRPr="002B42DA">
        <w:rPr>
          <w:rFonts w:ascii="Arial" w:hAnsi="Arial" w:cs="Arial"/>
          <w:sz w:val="20"/>
          <w:szCs w:val="20"/>
        </w:rPr>
        <w:t xml:space="preserve"> </w:t>
      </w:r>
      <w:r w:rsidRPr="002B42DA">
        <w:rPr>
          <w:rFonts w:ascii="Arial" w:hAnsi="Arial" w:cs="Arial"/>
          <w:b/>
          <w:bCs/>
          <w:sz w:val="20"/>
          <w:szCs w:val="20"/>
          <w:u w:val="single"/>
        </w:rPr>
        <w:t>prior to the event/activity.</w:t>
      </w:r>
    </w:p>
    <w:p w14:paraId="5059FABD" w14:textId="77777777" w:rsidR="00144CAA" w:rsidRPr="002B42DA" w:rsidRDefault="00144CAA" w:rsidP="00144CAA">
      <w:pPr>
        <w:spacing w:line="276" w:lineRule="auto"/>
        <w:ind w:left="360"/>
        <w:rPr>
          <w:rStyle w:val="Hyperlink"/>
          <w:rFonts w:ascii="Arial" w:hAnsi="Arial" w:cs="Arial"/>
          <w:sz w:val="20"/>
          <w:szCs w:val="20"/>
        </w:rPr>
      </w:pPr>
    </w:p>
    <w:p w14:paraId="26F503D2" w14:textId="348EDF09" w:rsidR="00144CAA" w:rsidRPr="002B42DA" w:rsidRDefault="00A7222C" w:rsidP="00144CAA">
      <w:pPr>
        <w:spacing w:line="276" w:lineRule="auto"/>
        <w:ind w:left="360"/>
        <w:rPr>
          <w:rFonts w:ascii="Arial" w:hAnsi="Arial" w:cs="Arial"/>
          <w:sz w:val="20"/>
          <w:szCs w:val="20"/>
        </w:rPr>
      </w:pPr>
      <w:r w:rsidRPr="002B42DA">
        <w:rPr>
          <w:rFonts w:ascii="Arial" w:hAnsi="Arial" w:cs="Arial"/>
          <w:sz w:val="20"/>
          <w:szCs w:val="20"/>
        </w:rPr>
        <w:t xml:space="preserve">HFA </w:t>
      </w:r>
      <w:r w:rsidR="00144CAA" w:rsidRPr="002B42DA">
        <w:rPr>
          <w:rFonts w:ascii="Arial" w:hAnsi="Arial" w:cs="Arial"/>
          <w:sz w:val="20"/>
          <w:szCs w:val="20"/>
        </w:rPr>
        <w:t>will provide a venue and safeguarding risk assessment and expect adherence to the information contained in the documentation.</w:t>
      </w:r>
    </w:p>
    <w:p w14:paraId="20A05CFE" w14:textId="77777777" w:rsidR="00144CAA" w:rsidRPr="002B42DA" w:rsidRDefault="00144CAA" w:rsidP="00144CAA">
      <w:pPr>
        <w:spacing w:line="276" w:lineRule="auto"/>
        <w:rPr>
          <w:rFonts w:ascii="Arial" w:hAnsi="Arial" w:cs="Arial"/>
          <w:sz w:val="20"/>
          <w:szCs w:val="20"/>
        </w:rPr>
      </w:pPr>
    </w:p>
    <w:p w14:paraId="431C3D9C" w14:textId="242D90BE" w:rsidR="00144CAA" w:rsidRPr="002B42DA" w:rsidRDefault="00144CAA" w:rsidP="00144CAA">
      <w:pPr>
        <w:spacing w:line="276" w:lineRule="auto"/>
        <w:ind w:left="360"/>
        <w:rPr>
          <w:rFonts w:ascii="Arial" w:hAnsi="Arial" w:cs="Arial"/>
          <w:sz w:val="20"/>
          <w:szCs w:val="20"/>
        </w:rPr>
      </w:pPr>
      <w:r w:rsidRPr="002B42DA">
        <w:rPr>
          <w:rFonts w:ascii="Arial" w:hAnsi="Arial" w:cs="Arial"/>
          <w:sz w:val="20"/>
          <w:szCs w:val="20"/>
        </w:rPr>
        <w:t xml:space="preserve">It is </w:t>
      </w:r>
      <w:r w:rsidR="00A7222C" w:rsidRPr="002B42DA">
        <w:rPr>
          <w:rFonts w:ascii="Arial" w:hAnsi="Arial" w:cs="Arial"/>
          <w:sz w:val="20"/>
          <w:szCs w:val="20"/>
        </w:rPr>
        <w:t>the HFA’s</w:t>
      </w:r>
      <w:r w:rsidRPr="002B42DA">
        <w:rPr>
          <w:rFonts w:ascii="Arial" w:hAnsi="Arial" w:cs="Arial"/>
          <w:sz w:val="20"/>
          <w:szCs w:val="20"/>
        </w:rPr>
        <w:t xml:space="preserve"> expectation that all volunteers will at all times act in the best interests of children and young people under the age of 18 and Adults at Risk in accordance with the safeguarding policy and Procedures. The welfare of children, young people and Adults at Risk must always be paramount. </w:t>
      </w:r>
    </w:p>
    <w:p w14:paraId="2D74727F" w14:textId="77777777" w:rsidR="00144CAA" w:rsidRPr="002B42DA" w:rsidRDefault="00144CAA" w:rsidP="00144CAA">
      <w:pPr>
        <w:spacing w:line="276" w:lineRule="auto"/>
        <w:ind w:left="360"/>
        <w:rPr>
          <w:rFonts w:ascii="Arial" w:hAnsi="Arial" w:cs="Arial"/>
          <w:sz w:val="20"/>
          <w:szCs w:val="20"/>
        </w:rPr>
      </w:pPr>
    </w:p>
    <w:p w14:paraId="67595065" w14:textId="77777777" w:rsidR="00144CAA" w:rsidRPr="002B42DA" w:rsidRDefault="00144CAA" w:rsidP="00144CAA">
      <w:pPr>
        <w:spacing w:line="276" w:lineRule="auto"/>
        <w:ind w:left="360"/>
        <w:rPr>
          <w:rFonts w:ascii="Arial" w:hAnsi="Arial" w:cs="Arial"/>
          <w:sz w:val="20"/>
          <w:szCs w:val="20"/>
        </w:rPr>
      </w:pPr>
      <w:r w:rsidRPr="002B42DA">
        <w:rPr>
          <w:rFonts w:ascii="Arial" w:hAnsi="Arial" w:cs="Arial"/>
          <w:sz w:val="20"/>
          <w:szCs w:val="20"/>
        </w:rPr>
        <w:t xml:space="preserve">You must at all times: </w:t>
      </w:r>
    </w:p>
    <w:p w14:paraId="686E1FDC" w14:textId="77777777" w:rsidR="00144CAA" w:rsidRPr="002B42DA" w:rsidRDefault="00144CAA" w:rsidP="00144CAA">
      <w:pPr>
        <w:spacing w:line="276" w:lineRule="auto"/>
        <w:rPr>
          <w:rFonts w:ascii="Arial" w:hAnsi="Arial" w:cs="Arial"/>
          <w:sz w:val="20"/>
          <w:szCs w:val="20"/>
        </w:rPr>
      </w:pPr>
    </w:p>
    <w:p w14:paraId="63C92DB6" w14:textId="77777777" w:rsidR="00144CAA" w:rsidRPr="002B42DA" w:rsidRDefault="00144CAA" w:rsidP="00144CAA">
      <w:pPr>
        <w:pStyle w:val="ListParagraph"/>
        <w:numPr>
          <w:ilvl w:val="0"/>
          <w:numId w:val="7"/>
        </w:numPr>
        <w:spacing w:after="200" w:line="276" w:lineRule="auto"/>
        <w:contextualSpacing/>
        <w:rPr>
          <w:rFonts w:ascii="Arial" w:hAnsi="Arial" w:cs="Arial"/>
          <w:sz w:val="20"/>
          <w:szCs w:val="20"/>
        </w:rPr>
      </w:pPr>
      <w:r w:rsidRPr="002B42DA">
        <w:rPr>
          <w:rFonts w:ascii="Arial" w:hAnsi="Arial" w:cs="Arial"/>
          <w:sz w:val="20"/>
          <w:szCs w:val="20"/>
        </w:rPr>
        <w:t>Act in the best interest of children, young people, Adults at Risk and be guided by the principle that the welfare of the child, young person and Adults at Risk is paramount in all decisions and actions taken;</w:t>
      </w:r>
    </w:p>
    <w:p w14:paraId="37EB8372" w14:textId="4001A2C1" w:rsidR="00144CAA" w:rsidRPr="002B42DA" w:rsidRDefault="00144CAA" w:rsidP="00144CAA">
      <w:pPr>
        <w:pStyle w:val="ListParagraph"/>
        <w:numPr>
          <w:ilvl w:val="0"/>
          <w:numId w:val="7"/>
        </w:numPr>
        <w:spacing w:after="200" w:line="276" w:lineRule="auto"/>
        <w:contextualSpacing/>
        <w:rPr>
          <w:rFonts w:ascii="Arial" w:hAnsi="Arial" w:cs="Arial"/>
          <w:sz w:val="20"/>
          <w:szCs w:val="20"/>
        </w:rPr>
      </w:pPr>
      <w:r w:rsidRPr="002B42DA">
        <w:rPr>
          <w:rFonts w:ascii="Arial" w:hAnsi="Arial" w:cs="Arial"/>
          <w:sz w:val="20"/>
          <w:szCs w:val="20"/>
        </w:rPr>
        <w:t>Accept that</w:t>
      </w:r>
      <w:r w:rsidR="00A7222C" w:rsidRPr="002B42DA">
        <w:rPr>
          <w:rFonts w:ascii="Arial" w:hAnsi="Arial" w:cs="Arial"/>
          <w:sz w:val="20"/>
          <w:szCs w:val="20"/>
        </w:rPr>
        <w:t xml:space="preserve"> </w:t>
      </w:r>
      <w:r w:rsidRPr="002B42DA">
        <w:rPr>
          <w:rFonts w:ascii="Arial" w:hAnsi="Arial" w:cs="Arial"/>
          <w:sz w:val="20"/>
          <w:szCs w:val="20"/>
        </w:rPr>
        <w:t xml:space="preserve">The </w:t>
      </w:r>
      <w:r w:rsidR="00A7222C" w:rsidRPr="002B42DA">
        <w:rPr>
          <w:rFonts w:ascii="Arial" w:hAnsi="Arial" w:cs="Arial"/>
          <w:sz w:val="20"/>
          <w:szCs w:val="20"/>
        </w:rPr>
        <w:t>H</w:t>
      </w:r>
      <w:r w:rsidRPr="002B42DA">
        <w:rPr>
          <w:rFonts w:ascii="Arial" w:hAnsi="Arial" w:cs="Arial"/>
          <w:sz w:val="20"/>
          <w:szCs w:val="20"/>
        </w:rPr>
        <w:t>FA will deem you to be in a relationship of trust with under</w:t>
      </w:r>
      <w:r w:rsidR="00A7222C" w:rsidRPr="002B42DA">
        <w:rPr>
          <w:rFonts w:ascii="Arial" w:hAnsi="Arial" w:cs="Arial"/>
          <w:sz w:val="20"/>
          <w:szCs w:val="20"/>
        </w:rPr>
        <w:t xml:space="preserve"> </w:t>
      </w:r>
      <w:r w:rsidRPr="002B42DA">
        <w:rPr>
          <w:rFonts w:ascii="Arial" w:hAnsi="Arial" w:cs="Arial"/>
          <w:sz w:val="20"/>
          <w:szCs w:val="20"/>
        </w:rPr>
        <w:t xml:space="preserve">18 participants that you are in contact with through </w:t>
      </w:r>
      <w:r w:rsidR="00BE3D00">
        <w:rPr>
          <w:rFonts w:ascii="Arial" w:hAnsi="Arial" w:cs="Arial"/>
          <w:sz w:val="20"/>
          <w:szCs w:val="20"/>
        </w:rPr>
        <w:t>the pitch hire</w:t>
      </w:r>
      <w:r w:rsidRPr="002B42DA">
        <w:rPr>
          <w:rFonts w:ascii="Arial" w:hAnsi="Arial" w:cs="Arial"/>
          <w:sz w:val="20"/>
          <w:szCs w:val="20"/>
        </w:rPr>
        <w:t>. You should be aware of and understand the responsibility that this entails, by undertaking the relevant safeguarding education;</w:t>
      </w:r>
    </w:p>
    <w:p w14:paraId="611E8E92" w14:textId="77777777" w:rsidR="00144CAA" w:rsidRPr="002B42DA" w:rsidRDefault="00144CAA" w:rsidP="00144CAA">
      <w:pPr>
        <w:pStyle w:val="ListParagraph"/>
        <w:numPr>
          <w:ilvl w:val="0"/>
          <w:numId w:val="7"/>
        </w:numPr>
        <w:spacing w:after="200" w:line="276" w:lineRule="auto"/>
        <w:contextualSpacing/>
        <w:rPr>
          <w:rFonts w:ascii="Arial" w:hAnsi="Arial" w:cs="Arial"/>
          <w:sz w:val="20"/>
          <w:szCs w:val="20"/>
        </w:rPr>
      </w:pPr>
      <w:r w:rsidRPr="002B42DA">
        <w:rPr>
          <w:rFonts w:ascii="Arial" w:hAnsi="Arial" w:cs="Arial"/>
          <w:sz w:val="20"/>
          <w:szCs w:val="20"/>
        </w:rPr>
        <w:t>Read and comply with The Safeguarding Policy and procedures;</w:t>
      </w:r>
    </w:p>
    <w:p w14:paraId="6C504EED" w14:textId="77777777" w:rsidR="00144CAA" w:rsidRPr="002B42DA" w:rsidRDefault="00144CAA" w:rsidP="00144CAA">
      <w:pPr>
        <w:pStyle w:val="ListParagraph"/>
        <w:numPr>
          <w:ilvl w:val="0"/>
          <w:numId w:val="7"/>
        </w:numPr>
        <w:spacing w:after="200" w:line="276" w:lineRule="auto"/>
        <w:contextualSpacing/>
        <w:rPr>
          <w:rFonts w:ascii="Arial" w:hAnsi="Arial" w:cs="Arial"/>
          <w:sz w:val="20"/>
          <w:szCs w:val="20"/>
        </w:rPr>
      </w:pPr>
      <w:r w:rsidRPr="002B42DA">
        <w:rPr>
          <w:rFonts w:ascii="Arial" w:hAnsi="Arial" w:cs="Arial"/>
          <w:sz w:val="20"/>
          <w:szCs w:val="20"/>
        </w:rPr>
        <w:t xml:space="preserve">Complete recognised required safeguarding education or training; </w:t>
      </w:r>
    </w:p>
    <w:p w14:paraId="5FF0DCC5" w14:textId="77777777" w:rsidR="00144CAA" w:rsidRPr="002B42DA" w:rsidRDefault="00144CAA" w:rsidP="00144CAA">
      <w:pPr>
        <w:pStyle w:val="ListParagraph"/>
        <w:numPr>
          <w:ilvl w:val="0"/>
          <w:numId w:val="7"/>
        </w:numPr>
        <w:spacing w:after="200" w:line="276" w:lineRule="auto"/>
        <w:contextualSpacing/>
        <w:rPr>
          <w:rFonts w:ascii="Arial" w:hAnsi="Arial" w:cs="Arial"/>
          <w:sz w:val="20"/>
          <w:szCs w:val="20"/>
        </w:rPr>
      </w:pPr>
      <w:r w:rsidRPr="002B42DA">
        <w:rPr>
          <w:rFonts w:ascii="Arial" w:hAnsi="Arial" w:cs="Arial"/>
          <w:sz w:val="20"/>
          <w:szCs w:val="20"/>
        </w:rPr>
        <w:t>Act in a professional manner at all times when in contact with children and young people, whether face to face, via social media, phone or other electronic communications;</w:t>
      </w:r>
    </w:p>
    <w:p w14:paraId="36526961" w14:textId="77777777" w:rsidR="00144CAA" w:rsidRPr="002B42DA" w:rsidRDefault="00144CAA" w:rsidP="00144CAA">
      <w:pPr>
        <w:pStyle w:val="ListParagraph"/>
        <w:numPr>
          <w:ilvl w:val="0"/>
          <w:numId w:val="7"/>
        </w:numPr>
        <w:spacing w:after="200" w:line="276" w:lineRule="auto"/>
        <w:contextualSpacing/>
        <w:rPr>
          <w:rFonts w:ascii="Arial" w:hAnsi="Arial" w:cs="Arial"/>
          <w:sz w:val="20"/>
          <w:szCs w:val="20"/>
        </w:rPr>
      </w:pPr>
      <w:r w:rsidRPr="002B42DA">
        <w:rPr>
          <w:rFonts w:ascii="Arial" w:hAnsi="Arial" w:cs="Arial"/>
          <w:sz w:val="20"/>
          <w:szCs w:val="20"/>
        </w:rPr>
        <w:t>Recognise the importance of confidentiality when working with children, young people, Adults at Risk, their families and their data;</w:t>
      </w:r>
    </w:p>
    <w:p w14:paraId="12A172BA" w14:textId="52A995F1" w:rsidR="00144CAA" w:rsidRPr="002B42DA" w:rsidRDefault="00144CAA" w:rsidP="00144CAA">
      <w:pPr>
        <w:pStyle w:val="ListParagraph"/>
        <w:numPr>
          <w:ilvl w:val="0"/>
          <w:numId w:val="7"/>
        </w:numPr>
        <w:spacing w:after="200" w:line="276" w:lineRule="auto"/>
        <w:contextualSpacing/>
        <w:rPr>
          <w:rFonts w:ascii="Arial" w:hAnsi="Arial" w:cs="Arial"/>
          <w:sz w:val="20"/>
          <w:szCs w:val="20"/>
        </w:rPr>
      </w:pPr>
      <w:r w:rsidRPr="002B42DA">
        <w:rPr>
          <w:rFonts w:ascii="Arial" w:hAnsi="Arial" w:cs="Arial"/>
          <w:sz w:val="20"/>
          <w:szCs w:val="20"/>
        </w:rPr>
        <w:t xml:space="preserve">Promptly report any concerns about safeguarding or the protection of children, young people or Adults at Risk in football to </w:t>
      </w:r>
      <w:r w:rsidR="00A7222C" w:rsidRPr="002B42DA">
        <w:rPr>
          <w:rFonts w:ascii="Arial" w:hAnsi="Arial" w:cs="Arial"/>
          <w:sz w:val="20"/>
          <w:szCs w:val="20"/>
        </w:rPr>
        <w:t>H</w:t>
      </w:r>
      <w:r w:rsidRPr="002B42DA">
        <w:rPr>
          <w:rFonts w:ascii="Arial" w:hAnsi="Arial" w:cs="Arial"/>
          <w:sz w:val="20"/>
          <w:szCs w:val="20"/>
        </w:rPr>
        <w:t>FA’s Safeguarding Team:</w:t>
      </w:r>
    </w:p>
    <w:p w14:paraId="56BAFDCB" w14:textId="4B670D9A" w:rsidR="00144CAA" w:rsidRPr="002B42DA" w:rsidRDefault="00144CAA" w:rsidP="00144CAA">
      <w:pPr>
        <w:pStyle w:val="ListParagraph"/>
        <w:numPr>
          <w:ilvl w:val="1"/>
          <w:numId w:val="7"/>
        </w:numPr>
        <w:spacing w:after="200" w:line="276" w:lineRule="auto"/>
        <w:contextualSpacing/>
        <w:rPr>
          <w:rFonts w:ascii="Arial" w:hAnsi="Arial" w:cs="Arial"/>
          <w:i/>
          <w:sz w:val="20"/>
          <w:szCs w:val="20"/>
        </w:rPr>
      </w:pPr>
      <w:r w:rsidRPr="002B42DA">
        <w:rPr>
          <w:rFonts w:ascii="Arial" w:hAnsi="Arial" w:cs="Arial"/>
          <w:i/>
          <w:sz w:val="20"/>
          <w:szCs w:val="20"/>
        </w:rPr>
        <w:t xml:space="preserve">Designated Safeguarding Officer (DSO): </w:t>
      </w:r>
      <w:r w:rsidR="00DE4F35">
        <w:rPr>
          <w:rFonts w:ascii="Arial" w:hAnsi="Arial" w:cs="Arial"/>
          <w:i/>
          <w:sz w:val="20"/>
          <w:szCs w:val="20"/>
        </w:rPr>
        <w:t>Kim Clay</w:t>
      </w:r>
      <w:r w:rsidR="00A7222C" w:rsidRPr="002B42DA">
        <w:rPr>
          <w:rFonts w:ascii="Arial" w:hAnsi="Arial" w:cs="Arial"/>
          <w:i/>
          <w:sz w:val="20"/>
          <w:szCs w:val="20"/>
        </w:rPr>
        <w:t xml:space="preserve"> (safeguarding@herefordshi</w:t>
      </w:r>
      <w:r w:rsidR="002B564A">
        <w:rPr>
          <w:rFonts w:ascii="Arial" w:hAnsi="Arial" w:cs="Arial"/>
          <w:i/>
          <w:sz w:val="20"/>
          <w:szCs w:val="20"/>
        </w:rPr>
        <w:t>r</w:t>
      </w:r>
      <w:r w:rsidR="00A7222C" w:rsidRPr="002B42DA">
        <w:rPr>
          <w:rFonts w:ascii="Arial" w:hAnsi="Arial" w:cs="Arial"/>
          <w:i/>
          <w:sz w:val="20"/>
          <w:szCs w:val="20"/>
        </w:rPr>
        <w:t>efa.com)</w:t>
      </w:r>
    </w:p>
    <w:p w14:paraId="522B3A34" w14:textId="77777777" w:rsidR="00144CAA" w:rsidRPr="002B42DA" w:rsidRDefault="00144CAA" w:rsidP="00144CAA">
      <w:pPr>
        <w:pStyle w:val="ListParagraph"/>
        <w:numPr>
          <w:ilvl w:val="1"/>
          <w:numId w:val="7"/>
        </w:numPr>
        <w:spacing w:after="200" w:line="276" w:lineRule="auto"/>
        <w:contextualSpacing/>
        <w:rPr>
          <w:rFonts w:ascii="Arial" w:hAnsi="Arial" w:cs="Arial"/>
          <w:b/>
          <w:i/>
          <w:sz w:val="20"/>
          <w:szCs w:val="20"/>
        </w:rPr>
      </w:pPr>
      <w:r w:rsidRPr="002B42DA">
        <w:rPr>
          <w:rFonts w:ascii="Arial" w:hAnsi="Arial" w:cs="Arial"/>
          <w:b/>
          <w:i/>
          <w:sz w:val="20"/>
          <w:szCs w:val="20"/>
        </w:rPr>
        <w:t>Or Alternatively:</w:t>
      </w:r>
    </w:p>
    <w:p w14:paraId="5F64AEDC" w14:textId="7E04E353" w:rsidR="00144CAA" w:rsidRPr="002B42DA" w:rsidRDefault="00144CAA" w:rsidP="00144CAA">
      <w:pPr>
        <w:pStyle w:val="ListParagraph"/>
        <w:numPr>
          <w:ilvl w:val="1"/>
          <w:numId w:val="7"/>
        </w:numPr>
        <w:spacing w:after="200" w:line="276" w:lineRule="auto"/>
        <w:contextualSpacing/>
        <w:rPr>
          <w:rFonts w:ascii="Arial" w:hAnsi="Arial" w:cs="Arial"/>
          <w:i/>
          <w:sz w:val="20"/>
          <w:szCs w:val="20"/>
        </w:rPr>
      </w:pPr>
      <w:r w:rsidRPr="002B42DA">
        <w:rPr>
          <w:rFonts w:ascii="Arial" w:hAnsi="Arial" w:cs="Arial"/>
          <w:i/>
          <w:sz w:val="20"/>
          <w:szCs w:val="20"/>
        </w:rPr>
        <w:t>Deputy DSO:</w:t>
      </w:r>
      <w:r w:rsidR="00A7222C" w:rsidRPr="002B42DA">
        <w:rPr>
          <w:rFonts w:ascii="Arial" w:hAnsi="Arial" w:cs="Arial"/>
          <w:i/>
          <w:sz w:val="20"/>
          <w:szCs w:val="20"/>
        </w:rPr>
        <w:t xml:space="preserve"> </w:t>
      </w:r>
      <w:r w:rsidR="00C211F3">
        <w:rPr>
          <w:rFonts w:ascii="Arial" w:hAnsi="Arial" w:cs="Arial"/>
          <w:i/>
          <w:sz w:val="20"/>
          <w:szCs w:val="20"/>
        </w:rPr>
        <w:t>dan.chance</w:t>
      </w:r>
      <w:r w:rsidR="00A7222C" w:rsidRPr="002B42DA">
        <w:rPr>
          <w:rFonts w:ascii="Arial" w:hAnsi="Arial" w:cs="Arial"/>
          <w:i/>
          <w:sz w:val="20"/>
          <w:szCs w:val="20"/>
        </w:rPr>
        <w:t>@herefordshirefa.com</w:t>
      </w:r>
    </w:p>
    <w:p w14:paraId="34952330" w14:textId="2403F288" w:rsidR="00144CAA" w:rsidRPr="002B42DA" w:rsidRDefault="00144CAA" w:rsidP="00144CAA">
      <w:pPr>
        <w:pStyle w:val="ListParagraph"/>
        <w:numPr>
          <w:ilvl w:val="1"/>
          <w:numId w:val="7"/>
        </w:numPr>
        <w:spacing w:after="200" w:line="276" w:lineRule="auto"/>
        <w:contextualSpacing/>
        <w:rPr>
          <w:rFonts w:ascii="Arial" w:hAnsi="Arial" w:cs="Arial"/>
          <w:i/>
          <w:sz w:val="20"/>
          <w:szCs w:val="20"/>
        </w:rPr>
      </w:pPr>
      <w:r w:rsidRPr="002B42DA">
        <w:rPr>
          <w:rFonts w:ascii="Arial" w:hAnsi="Arial" w:cs="Arial"/>
          <w:i/>
          <w:sz w:val="20"/>
          <w:szCs w:val="20"/>
        </w:rPr>
        <w:t>Senior Safeguarding Lead (SSL)</w:t>
      </w:r>
      <w:r w:rsidR="00A7222C" w:rsidRPr="002B42DA">
        <w:rPr>
          <w:rFonts w:ascii="Arial" w:hAnsi="Arial" w:cs="Arial"/>
          <w:i/>
          <w:sz w:val="20"/>
          <w:szCs w:val="20"/>
        </w:rPr>
        <w:t>: alan.darfi@herefordshirefa.com</w:t>
      </w:r>
    </w:p>
    <w:p w14:paraId="5873A62D" w14:textId="3957705C" w:rsidR="00144CAA" w:rsidRPr="002B42DA" w:rsidRDefault="00144CAA" w:rsidP="00144CAA">
      <w:pPr>
        <w:pStyle w:val="ListParagraph"/>
        <w:numPr>
          <w:ilvl w:val="1"/>
          <w:numId w:val="7"/>
        </w:numPr>
        <w:spacing w:after="200" w:line="276" w:lineRule="auto"/>
        <w:contextualSpacing/>
        <w:rPr>
          <w:rFonts w:ascii="Arial" w:hAnsi="Arial" w:cs="Arial"/>
          <w:i/>
          <w:sz w:val="20"/>
          <w:szCs w:val="20"/>
        </w:rPr>
      </w:pPr>
      <w:r w:rsidRPr="002B42DA">
        <w:rPr>
          <w:rFonts w:ascii="Arial" w:hAnsi="Arial" w:cs="Arial"/>
          <w:i/>
          <w:sz w:val="20"/>
          <w:szCs w:val="20"/>
        </w:rPr>
        <w:t>Deputy SSL:</w:t>
      </w:r>
      <w:r w:rsidR="00A7222C" w:rsidRPr="002B42DA">
        <w:rPr>
          <w:rFonts w:ascii="Arial" w:hAnsi="Arial" w:cs="Arial"/>
          <w:i/>
          <w:sz w:val="20"/>
          <w:szCs w:val="20"/>
        </w:rPr>
        <w:t xml:space="preserve"> </w:t>
      </w:r>
      <w:r w:rsidR="00C211F3">
        <w:rPr>
          <w:rFonts w:ascii="Arial" w:hAnsi="Arial" w:cs="Arial"/>
          <w:i/>
          <w:sz w:val="20"/>
          <w:szCs w:val="20"/>
        </w:rPr>
        <w:t>paul.cotton</w:t>
      </w:r>
      <w:r w:rsidR="00A7222C" w:rsidRPr="002B42DA">
        <w:rPr>
          <w:rFonts w:ascii="Arial" w:hAnsi="Arial" w:cs="Arial"/>
          <w:i/>
          <w:sz w:val="20"/>
          <w:szCs w:val="20"/>
        </w:rPr>
        <w:t>@herefordshirefa.com</w:t>
      </w:r>
    </w:p>
    <w:p w14:paraId="67BAFFF6" w14:textId="77777777" w:rsidR="00144CAA" w:rsidRPr="002B42DA" w:rsidRDefault="00144CAA" w:rsidP="00144CAA">
      <w:pPr>
        <w:pStyle w:val="ListParagraph"/>
        <w:numPr>
          <w:ilvl w:val="0"/>
          <w:numId w:val="7"/>
        </w:numPr>
        <w:spacing w:after="200" w:line="276" w:lineRule="auto"/>
        <w:contextualSpacing/>
        <w:rPr>
          <w:rFonts w:ascii="Arial" w:hAnsi="Arial" w:cs="Arial"/>
          <w:sz w:val="20"/>
          <w:szCs w:val="20"/>
        </w:rPr>
      </w:pPr>
      <w:r w:rsidRPr="002B42DA">
        <w:rPr>
          <w:rFonts w:ascii="Arial" w:hAnsi="Arial" w:cs="Arial"/>
          <w:sz w:val="20"/>
          <w:szCs w:val="20"/>
        </w:rPr>
        <w:t>If you believe a child, young person or Adult at Risk is at immediate risk or harm then contact the police or children’s services for advice then contact NSPCC on 0808 800 5000</w:t>
      </w:r>
    </w:p>
    <w:p w14:paraId="0BFA64A0" w14:textId="292EE7A4" w:rsidR="00144CAA" w:rsidRPr="002B42DA" w:rsidRDefault="00144CAA" w:rsidP="00144CAA">
      <w:pPr>
        <w:pStyle w:val="ListParagraph"/>
        <w:numPr>
          <w:ilvl w:val="0"/>
          <w:numId w:val="7"/>
        </w:numPr>
        <w:spacing w:after="200" w:line="276" w:lineRule="auto"/>
        <w:contextualSpacing/>
        <w:rPr>
          <w:rFonts w:ascii="Arial" w:hAnsi="Arial" w:cs="Arial"/>
          <w:sz w:val="20"/>
          <w:szCs w:val="20"/>
        </w:rPr>
      </w:pPr>
      <w:r w:rsidRPr="002B42DA">
        <w:rPr>
          <w:rFonts w:ascii="Arial" w:hAnsi="Arial" w:cs="Arial"/>
          <w:sz w:val="20"/>
          <w:szCs w:val="20"/>
        </w:rPr>
        <w:t xml:space="preserve">Be familiar with and use The </w:t>
      </w:r>
      <w:r w:rsidR="00A7222C" w:rsidRPr="002B42DA">
        <w:rPr>
          <w:rFonts w:ascii="Arial" w:hAnsi="Arial" w:cs="Arial"/>
          <w:sz w:val="20"/>
          <w:szCs w:val="20"/>
        </w:rPr>
        <w:t>H</w:t>
      </w:r>
      <w:r w:rsidRPr="002B42DA">
        <w:rPr>
          <w:rFonts w:ascii="Arial" w:hAnsi="Arial" w:cs="Arial"/>
          <w:sz w:val="20"/>
          <w:szCs w:val="20"/>
        </w:rPr>
        <w:t>FA’s Whistleblowing policy if you suspect or believe that any safeguarding concerns have not been addressed properly.</w:t>
      </w:r>
    </w:p>
    <w:p w14:paraId="1FF302F4" w14:textId="77777777" w:rsidR="00144CAA" w:rsidRPr="002B42DA" w:rsidRDefault="00144CAA" w:rsidP="00144CAA">
      <w:pPr>
        <w:pStyle w:val="ListParagraph"/>
        <w:numPr>
          <w:ilvl w:val="0"/>
          <w:numId w:val="7"/>
        </w:numPr>
        <w:spacing w:after="200" w:line="276" w:lineRule="auto"/>
        <w:contextualSpacing/>
        <w:rPr>
          <w:rFonts w:ascii="Arial" w:hAnsi="Arial" w:cs="Arial"/>
          <w:sz w:val="20"/>
          <w:szCs w:val="20"/>
        </w:rPr>
      </w:pPr>
      <w:r w:rsidRPr="002B42DA">
        <w:rPr>
          <w:rFonts w:ascii="Arial" w:hAnsi="Arial" w:cs="Arial"/>
          <w:sz w:val="20"/>
          <w:szCs w:val="20"/>
        </w:rPr>
        <w:lastRenderedPageBreak/>
        <w:t>Act with integrity at all times; and seek advice from the Designated Safeguarding Officer or the Deputy Safeguarding Officer if you are unsure about any of the above or if you are unsure how to act in any given situation.</w:t>
      </w:r>
    </w:p>
    <w:p w14:paraId="48C5004A" w14:textId="7E397F6F" w:rsidR="00144CAA" w:rsidRPr="002B42DA" w:rsidRDefault="00144CAA" w:rsidP="00144CAA">
      <w:pPr>
        <w:pStyle w:val="ListParagraph"/>
        <w:numPr>
          <w:ilvl w:val="0"/>
          <w:numId w:val="7"/>
        </w:numPr>
        <w:spacing w:after="200" w:line="276" w:lineRule="auto"/>
        <w:contextualSpacing/>
        <w:rPr>
          <w:rFonts w:ascii="Arial" w:hAnsi="Arial" w:cs="Arial"/>
          <w:sz w:val="20"/>
          <w:szCs w:val="20"/>
        </w:rPr>
      </w:pPr>
      <w:r w:rsidRPr="002B42DA">
        <w:rPr>
          <w:rFonts w:ascii="Arial" w:hAnsi="Arial" w:cs="Arial"/>
          <w:sz w:val="20"/>
          <w:szCs w:val="20"/>
        </w:rPr>
        <w:t>Obtain and maintain an in-date DBS check if working in regulated activity</w:t>
      </w:r>
      <w:r w:rsidR="00BE3D00">
        <w:rPr>
          <w:rFonts w:ascii="Arial" w:hAnsi="Arial" w:cs="Arial"/>
          <w:sz w:val="20"/>
          <w:szCs w:val="20"/>
        </w:rPr>
        <w:t>.</w:t>
      </w:r>
    </w:p>
    <w:p w14:paraId="7B92B0E5" w14:textId="77777777" w:rsidR="00144CAA" w:rsidRPr="002B42DA" w:rsidRDefault="00144CAA" w:rsidP="00144CAA">
      <w:pPr>
        <w:rPr>
          <w:rFonts w:ascii="Arial" w:hAnsi="Arial" w:cs="Arial"/>
          <w:i/>
          <w:sz w:val="20"/>
          <w:szCs w:val="20"/>
        </w:rPr>
      </w:pPr>
    </w:p>
    <w:p w14:paraId="0595CD93" w14:textId="77777777" w:rsidR="00A7222C" w:rsidRPr="002B42DA" w:rsidRDefault="00A7222C" w:rsidP="00A7222C">
      <w:pPr>
        <w:suppressAutoHyphens/>
        <w:rPr>
          <w:rFonts w:ascii="Arial" w:hAnsi="Arial" w:cs="Arial"/>
          <w:sz w:val="20"/>
          <w:szCs w:val="20"/>
        </w:rPr>
      </w:pPr>
      <w:r w:rsidRPr="002B42DA">
        <w:rPr>
          <w:rFonts w:ascii="Arial" w:hAnsi="Arial" w:cs="Arial"/>
          <w:sz w:val="20"/>
          <w:szCs w:val="20"/>
        </w:rPr>
        <w:t>You are required to ensure that anyone working in regulated activity with children, holds an in-date Enhanced DBS Check and is not on the children’s barred list - and has undertaken the appropriate safeguarding training.</w:t>
      </w:r>
    </w:p>
    <w:p w14:paraId="5014AE29" w14:textId="5EFC21E5" w:rsidR="00A7222C" w:rsidRPr="002B42DA" w:rsidRDefault="00A7222C" w:rsidP="00144CAA">
      <w:pPr>
        <w:suppressAutoHyphens/>
        <w:rPr>
          <w:rFonts w:ascii="Arial" w:hAnsi="Arial" w:cs="Arial"/>
          <w:sz w:val="20"/>
          <w:szCs w:val="20"/>
        </w:rPr>
      </w:pPr>
    </w:p>
    <w:p w14:paraId="45992A2A" w14:textId="12427C40" w:rsidR="00144CAA" w:rsidRPr="002B42DA" w:rsidRDefault="00144CAA" w:rsidP="00144CAA">
      <w:pPr>
        <w:suppressAutoHyphens/>
        <w:rPr>
          <w:rFonts w:ascii="Arial" w:hAnsi="Arial" w:cs="Arial"/>
          <w:sz w:val="20"/>
          <w:szCs w:val="20"/>
        </w:rPr>
      </w:pPr>
      <w:r w:rsidRPr="002B42DA">
        <w:rPr>
          <w:rFonts w:ascii="Arial" w:hAnsi="Arial" w:cs="Arial"/>
          <w:sz w:val="20"/>
          <w:szCs w:val="20"/>
        </w:rPr>
        <w:t>By signing below</w:t>
      </w:r>
      <w:r w:rsidR="002B42DA" w:rsidRPr="002B42DA">
        <w:rPr>
          <w:rFonts w:ascii="Arial" w:hAnsi="Arial" w:cs="Arial"/>
          <w:sz w:val="20"/>
          <w:szCs w:val="20"/>
        </w:rPr>
        <w:t>,</w:t>
      </w:r>
      <w:r w:rsidRPr="002B42DA">
        <w:rPr>
          <w:rFonts w:ascii="Arial" w:hAnsi="Arial" w:cs="Arial"/>
          <w:sz w:val="20"/>
          <w:szCs w:val="20"/>
        </w:rPr>
        <w:t xml:space="preserve"> you are confirming that </w:t>
      </w:r>
      <w:r w:rsidR="00A7222C" w:rsidRPr="002B42DA">
        <w:rPr>
          <w:rFonts w:ascii="Arial" w:hAnsi="Arial" w:cs="Arial"/>
          <w:sz w:val="20"/>
          <w:szCs w:val="20"/>
        </w:rPr>
        <w:t>You</w:t>
      </w:r>
      <w:r w:rsidRPr="002B42DA">
        <w:rPr>
          <w:rFonts w:ascii="Arial" w:hAnsi="Arial" w:cs="Arial"/>
          <w:sz w:val="20"/>
          <w:szCs w:val="20"/>
        </w:rPr>
        <w:t xml:space="preserve"> are not knowingly employing or deploying anyone in regulated activity with children who is barred from such activity.</w:t>
      </w:r>
    </w:p>
    <w:p w14:paraId="1FF37988" w14:textId="77777777" w:rsidR="00144CAA" w:rsidRPr="002B42DA" w:rsidRDefault="00144CAA" w:rsidP="00144CAA">
      <w:pPr>
        <w:rPr>
          <w:rFonts w:ascii="Arial" w:hAnsi="Arial" w:cs="Arial"/>
          <w: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668"/>
        <w:gridCol w:w="3811"/>
        <w:gridCol w:w="2410"/>
      </w:tblGrid>
      <w:tr w:rsidR="00144CAA" w:rsidRPr="002B42DA" w14:paraId="2FB0CDF4" w14:textId="77777777" w:rsidTr="00622316">
        <w:tc>
          <w:tcPr>
            <w:tcW w:w="1717" w:type="dxa"/>
            <w:shd w:val="clear" w:color="auto" w:fill="auto"/>
            <w:vAlign w:val="center"/>
          </w:tcPr>
          <w:p w14:paraId="5A8A1BF0" w14:textId="77777777" w:rsidR="00144CAA" w:rsidRPr="002B42DA" w:rsidRDefault="00144CAA" w:rsidP="00622316">
            <w:pPr>
              <w:adjustRightInd w:val="0"/>
              <w:jc w:val="center"/>
              <w:rPr>
                <w:rFonts w:ascii="Arial" w:hAnsi="Arial" w:cs="Arial"/>
                <w:b/>
                <w:sz w:val="20"/>
                <w:szCs w:val="20"/>
              </w:rPr>
            </w:pPr>
            <w:r w:rsidRPr="002B42DA">
              <w:rPr>
                <w:rFonts w:ascii="Arial" w:hAnsi="Arial" w:cs="Arial"/>
                <w:b/>
                <w:sz w:val="20"/>
                <w:szCs w:val="20"/>
              </w:rPr>
              <w:t>Role</w:t>
            </w:r>
          </w:p>
        </w:tc>
        <w:tc>
          <w:tcPr>
            <w:tcW w:w="1668" w:type="dxa"/>
            <w:shd w:val="clear" w:color="auto" w:fill="auto"/>
            <w:vAlign w:val="center"/>
          </w:tcPr>
          <w:p w14:paraId="7F5EB59A" w14:textId="77777777" w:rsidR="00144CAA" w:rsidRPr="002B42DA" w:rsidRDefault="00144CAA" w:rsidP="00622316">
            <w:pPr>
              <w:adjustRightInd w:val="0"/>
              <w:jc w:val="center"/>
              <w:rPr>
                <w:rFonts w:ascii="Arial" w:hAnsi="Arial" w:cs="Arial"/>
                <w:b/>
                <w:sz w:val="20"/>
                <w:szCs w:val="20"/>
              </w:rPr>
            </w:pPr>
            <w:r w:rsidRPr="002B42DA">
              <w:rPr>
                <w:rFonts w:ascii="Arial" w:hAnsi="Arial" w:cs="Arial"/>
                <w:b/>
                <w:sz w:val="20"/>
                <w:szCs w:val="20"/>
              </w:rPr>
              <w:t>Name</w:t>
            </w:r>
          </w:p>
        </w:tc>
        <w:tc>
          <w:tcPr>
            <w:tcW w:w="3811" w:type="dxa"/>
            <w:shd w:val="clear" w:color="auto" w:fill="auto"/>
            <w:vAlign w:val="center"/>
          </w:tcPr>
          <w:p w14:paraId="6F69D8F7" w14:textId="77777777" w:rsidR="00144CAA" w:rsidRPr="002B42DA" w:rsidRDefault="00144CAA" w:rsidP="00622316">
            <w:pPr>
              <w:adjustRightInd w:val="0"/>
              <w:jc w:val="center"/>
              <w:rPr>
                <w:rFonts w:ascii="Arial" w:hAnsi="Arial" w:cs="Arial"/>
                <w:b/>
                <w:sz w:val="20"/>
                <w:szCs w:val="20"/>
              </w:rPr>
            </w:pPr>
            <w:r w:rsidRPr="002B42DA">
              <w:rPr>
                <w:rFonts w:ascii="Arial" w:hAnsi="Arial" w:cs="Arial"/>
                <w:b/>
                <w:sz w:val="20"/>
                <w:szCs w:val="20"/>
              </w:rPr>
              <w:t xml:space="preserve">I can confirm that I am not knowingly employing or deploying anyone in regulated activity with children who is barred from such activity </w:t>
            </w:r>
            <w:r w:rsidRPr="002B42DA">
              <w:rPr>
                <w:rFonts w:ascii="Arial" w:hAnsi="Arial" w:cs="Arial"/>
                <w:sz w:val="20"/>
                <w:szCs w:val="20"/>
              </w:rPr>
              <w:t>(Please sign below)</w:t>
            </w:r>
          </w:p>
        </w:tc>
        <w:tc>
          <w:tcPr>
            <w:tcW w:w="2410" w:type="dxa"/>
            <w:shd w:val="clear" w:color="auto" w:fill="auto"/>
            <w:vAlign w:val="center"/>
          </w:tcPr>
          <w:p w14:paraId="4AB57E08" w14:textId="77777777" w:rsidR="00144CAA" w:rsidRPr="002B42DA" w:rsidRDefault="00144CAA" w:rsidP="00622316">
            <w:pPr>
              <w:adjustRightInd w:val="0"/>
              <w:jc w:val="center"/>
              <w:rPr>
                <w:rFonts w:ascii="Arial" w:hAnsi="Arial" w:cs="Arial"/>
                <w:b/>
                <w:sz w:val="20"/>
                <w:szCs w:val="20"/>
              </w:rPr>
            </w:pPr>
            <w:r w:rsidRPr="002B42DA">
              <w:rPr>
                <w:rFonts w:ascii="Arial" w:hAnsi="Arial" w:cs="Arial"/>
                <w:b/>
                <w:sz w:val="20"/>
                <w:szCs w:val="20"/>
              </w:rPr>
              <w:t>Date of Signature</w:t>
            </w:r>
          </w:p>
        </w:tc>
      </w:tr>
      <w:tr w:rsidR="006D4D95" w:rsidRPr="002B42DA" w14:paraId="6B5DC303" w14:textId="77777777" w:rsidTr="00622316">
        <w:tc>
          <w:tcPr>
            <w:tcW w:w="1717" w:type="dxa"/>
            <w:shd w:val="clear" w:color="auto" w:fill="auto"/>
            <w:vAlign w:val="bottom"/>
          </w:tcPr>
          <w:p w14:paraId="2CD9C356" w14:textId="77777777" w:rsidR="006D4D95" w:rsidRPr="002B42DA" w:rsidRDefault="006D4D95" w:rsidP="006D4D95">
            <w:pPr>
              <w:adjustRightInd w:val="0"/>
              <w:jc w:val="center"/>
              <w:rPr>
                <w:rFonts w:ascii="Arial" w:hAnsi="Arial" w:cs="Arial"/>
                <w:b/>
                <w:sz w:val="20"/>
                <w:szCs w:val="20"/>
                <w:highlight w:val="yellow"/>
              </w:rPr>
            </w:pPr>
          </w:p>
          <w:p w14:paraId="39278ED6" w14:textId="1E44EBAF" w:rsidR="006D4D95" w:rsidRPr="002B42DA" w:rsidRDefault="006D4D95" w:rsidP="006D4D95">
            <w:pPr>
              <w:adjustRightInd w:val="0"/>
              <w:jc w:val="center"/>
              <w:rPr>
                <w:rFonts w:ascii="Arial" w:hAnsi="Arial" w:cs="Arial"/>
                <w:b/>
                <w:sz w:val="20"/>
                <w:szCs w:val="20"/>
                <w:highlight w:val="yellow"/>
              </w:rPr>
            </w:pPr>
            <w:r>
              <w:rPr>
                <w:rFonts w:ascii="Arial" w:hAnsi="Arial" w:cs="Arial"/>
                <w:b/>
                <w:sz w:val="20"/>
                <w:szCs w:val="20"/>
                <w:highlight w:val="yellow"/>
              </w:rPr>
              <w:t>……………</w:t>
            </w:r>
          </w:p>
        </w:tc>
        <w:tc>
          <w:tcPr>
            <w:tcW w:w="1668" w:type="dxa"/>
            <w:shd w:val="clear" w:color="auto" w:fill="auto"/>
            <w:vAlign w:val="bottom"/>
          </w:tcPr>
          <w:p w14:paraId="2614E747" w14:textId="77777777" w:rsidR="006D4D95" w:rsidRPr="002B42DA" w:rsidRDefault="006D4D95" w:rsidP="006D4D95">
            <w:pPr>
              <w:adjustRightInd w:val="0"/>
              <w:jc w:val="center"/>
              <w:rPr>
                <w:rFonts w:ascii="Arial" w:hAnsi="Arial" w:cs="Arial"/>
                <w:b/>
                <w:sz w:val="20"/>
                <w:szCs w:val="20"/>
                <w:highlight w:val="yellow"/>
              </w:rPr>
            </w:pPr>
          </w:p>
          <w:p w14:paraId="3D9F845B" w14:textId="0AF946EB" w:rsidR="006D4D95" w:rsidRPr="002B42DA" w:rsidRDefault="006D4D95" w:rsidP="006D4D95">
            <w:pPr>
              <w:adjustRightInd w:val="0"/>
              <w:jc w:val="center"/>
              <w:rPr>
                <w:rFonts w:ascii="Arial" w:hAnsi="Arial" w:cs="Arial"/>
                <w:sz w:val="20"/>
                <w:szCs w:val="20"/>
                <w:highlight w:val="yellow"/>
              </w:rPr>
            </w:pPr>
            <w:r>
              <w:rPr>
                <w:rFonts w:ascii="Arial" w:hAnsi="Arial" w:cs="Arial"/>
                <w:b/>
                <w:sz w:val="20"/>
                <w:szCs w:val="20"/>
                <w:highlight w:val="yellow"/>
              </w:rPr>
              <w:t>……………</w:t>
            </w:r>
          </w:p>
        </w:tc>
        <w:tc>
          <w:tcPr>
            <w:tcW w:w="3811" w:type="dxa"/>
            <w:shd w:val="clear" w:color="auto" w:fill="auto"/>
            <w:vAlign w:val="bottom"/>
          </w:tcPr>
          <w:p w14:paraId="6D1326C1" w14:textId="77777777" w:rsidR="006D4D95" w:rsidRPr="002B42DA" w:rsidRDefault="006D4D95" w:rsidP="006D4D95">
            <w:pPr>
              <w:adjustRightInd w:val="0"/>
              <w:jc w:val="center"/>
              <w:rPr>
                <w:rFonts w:ascii="Arial" w:hAnsi="Arial" w:cs="Arial"/>
                <w:b/>
                <w:sz w:val="20"/>
                <w:szCs w:val="20"/>
                <w:highlight w:val="yellow"/>
              </w:rPr>
            </w:pPr>
          </w:p>
          <w:p w14:paraId="2BA55E04" w14:textId="12C2A20B" w:rsidR="006D4D95" w:rsidRPr="002B42DA" w:rsidRDefault="006D4D95" w:rsidP="006D4D95">
            <w:pPr>
              <w:adjustRightInd w:val="0"/>
              <w:jc w:val="center"/>
              <w:rPr>
                <w:rFonts w:ascii="Arial" w:hAnsi="Arial" w:cs="Arial"/>
                <w:sz w:val="20"/>
                <w:szCs w:val="20"/>
                <w:highlight w:val="yellow"/>
              </w:rPr>
            </w:pPr>
            <w:r>
              <w:rPr>
                <w:rFonts w:ascii="Arial" w:hAnsi="Arial" w:cs="Arial"/>
                <w:b/>
                <w:sz w:val="20"/>
                <w:szCs w:val="20"/>
                <w:highlight w:val="yellow"/>
              </w:rPr>
              <w:t>……………</w:t>
            </w:r>
          </w:p>
        </w:tc>
        <w:tc>
          <w:tcPr>
            <w:tcW w:w="2410" w:type="dxa"/>
            <w:shd w:val="clear" w:color="auto" w:fill="auto"/>
            <w:vAlign w:val="bottom"/>
          </w:tcPr>
          <w:p w14:paraId="5AD02750" w14:textId="77777777" w:rsidR="006D4D95" w:rsidRPr="002B42DA" w:rsidRDefault="006D4D95" w:rsidP="006D4D95">
            <w:pPr>
              <w:adjustRightInd w:val="0"/>
              <w:jc w:val="center"/>
              <w:rPr>
                <w:rFonts w:ascii="Arial" w:hAnsi="Arial" w:cs="Arial"/>
                <w:b/>
                <w:sz w:val="20"/>
                <w:szCs w:val="20"/>
                <w:highlight w:val="yellow"/>
              </w:rPr>
            </w:pPr>
          </w:p>
          <w:p w14:paraId="021499D2" w14:textId="7E810DF6" w:rsidR="006D4D95" w:rsidRPr="002B42DA" w:rsidRDefault="006D4D95" w:rsidP="006D4D95">
            <w:pPr>
              <w:adjustRightInd w:val="0"/>
              <w:jc w:val="center"/>
              <w:rPr>
                <w:rFonts w:ascii="Arial" w:hAnsi="Arial" w:cs="Arial"/>
                <w:sz w:val="20"/>
                <w:szCs w:val="20"/>
                <w:highlight w:val="yellow"/>
              </w:rPr>
            </w:pPr>
            <w:r>
              <w:rPr>
                <w:rFonts w:ascii="Arial" w:hAnsi="Arial" w:cs="Arial"/>
                <w:b/>
                <w:sz w:val="20"/>
                <w:szCs w:val="20"/>
                <w:highlight w:val="yellow"/>
              </w:rPr>
              <w:t>……………</w:t>
            </w:r>
          </w:p>
        </w:tc>
      </w:tr>
    </w:tbl>
    <w:p w14:paraId="258DDDAE" w14:textId="77777777" w:rsidR="00144CAA" w:rsidRPr="002B42DA" w:rsidRDefault="00144CAA" w:rsidP="00144CAA">
      <w:pPr>
        <w:rPr>
          <w:rFonts w:ascii="Arial" w:hAnsi="Arial" w:cs="Arial"/>
          <w:i/>
          <w:sz w:val="20"/>
          <w:szCs w:val="20"/>
        </w:rPr>
      </w:pPr>
    </w:p>
    <w:p w14:paraId="4E7E2E42" w14:textId="77777777" w:rsidR="00144CAA" w:rsidRPr="002B42DA" w:rsidRDefault="00144CAA" w:rsidP="00144CAA">
      <w:pPr>
        <w:rPr>
          <w:rFonts w:ascii="Arial" w:hAnsi="Arial" w:cs="Arial"/>
          <w:i/>
          <w:sz w:val="20"/>
          <w:szCs w:val="20"/>
        </w:rPr>
      </w:pPr>
    </w:p>
    <w:p w14:paraId="59C16FD8" w14:textId="05DAAD35" w:rsidR="00144CAA" w:rsidRPr="002B42DA" w:rsidRDefault="002B42DA" w:rsidP="00144CAA">
      <w:pPr>
        <w:spacing w:after="200" w:line="276" w:lineRule="auto"/>
        <w:contextualSpacing/>
        <w:rPr>
          <w:rFonts w:ascii="Arial" w:hAnsi="Arial" w:cs="Arial"/>
          <w:sz w:val="20"/>
          <w:szCs w:val="20"/>
        </w:rPr>
      </w:pPr>
      <w:r w:rsidRPr="002B42DA">
        <w:rPr>
          <w:rFonts w:ascii="Arial" w:hAnsi="Arial" w:cs="Arial"/>
          <w:sz w:val="20"/>
          <w:szCs w:val="20"/>
        </w:rPr>
        <w:t>You are required to provide details of a named</w:t>
      </w:r>
      <w:r w:rsidR="00144CAA" w:rsidRPr="002B42DA">
        <w:rPr>
          <w:rFonts w:ascii="Arial" w:hAnsi="Arial" w:cs="Arial"/>
          <w:sz w:val="20"/>
          <w:szCs w:val="20"/>
        </w:rPr>
        <w:t xml:space="preserve"> Safeguarding Lead for </w:t>
      </w:r>
      <w:r w:rsidR="00A7222C" w:rsidRPr="002B42DA">
        <w:rPr>
          <w:rFonts w:ascii="Arial" w:hAnsi="Arial" w:cs="Arial"/>
          <w:sz w:val="20"/>
          <w:szCs w:val="20"/>
        </w:rPr>
        <w:t xml:space="preserve">You </w:t>
      </w:r>
      <w:r w:rsidR="00144CAA" w:rsidRPr="002B42DA">
        <w:rPr>
          <w:rFonts w:ascii="Arial" w:hAnsi="Arial" w:cs="Arial"/>
          <w:sz w:val="20"/>
          <w:szCs w:val="20"/>
        </w:rPr>
        <w:t>and provide the relevant contact details.</w:t>
      </w:r>
    </w:p>
    <w:p w14:paraId="20DD27AE" w14:textId="79505ABD" w:rsidR="00144CAA" w:rsidRPr="002B42DA" w:rsidRDefault="00144CAA" w:rsidP="00144CAA">
      <w:pPr>
        <w:pStyle w:val="Header"/>
        <w:widowControl/>
        <w:numPr>
          <w:ilvl w:val="0"/>
          <w:numId w:val="5"/>
        </w:numPr>
        <w:tabs>
          <w:tab w:val="clear" w:pos="4513"/>
          <w:tab w:val="clear" w:pos="9026"/>
          <w:tab w:val="center" w:pos="4320"/>
          <w:tab w:val="right" w:pos="8640"/>
        </w:tabs>
        <w:autoSpaceDE/>
        <w:autoSpaceDN/>
        <w:spacing w:line="276" w:lineRule="auto"/>
        <w:rPr>
          <w:rFonts w:ascii="Arial" w:hAnsi="Arial" w:cs="Arial"/>
          <w:b/>
          <w:sz w:val="20"/>
          <w:szCs w:val="20"/>
          <w:lang w:val="en-GB"/>
        </w:rPr>
      </w:pPr>
      <w:r w:rsidRPr="002B42DA">
        <w:rPr>
          <w:rFonts w:ascii="Arial" w:hAnsi="Arial" w:cs="Arial"/>
          <w:b/>
          <w:sz w:val="20"/>
          <w:szCs w:val="20"/>
          <w:lang w:val="en-GB"/>
        </w:rPr>
        <w:t>Liability and indemnity</w:t>
      </w:r>
    </w:p>
    <w:p w14:paraId="5F480F6E" w14:textId="77777777" w:rsidR="00144CAA" w:rsidRPr="002B42DA" w:rsidRDefault="00144CAA" w:rsidP="00144CAA">
      <w:pPr>
        <w:pStyle w:val="Header"/>
        <w:tabs>
          <w:tab w:val="clear" w:pos="4513"/>
          <w:tab w:val="clear" w:pos="9026"/>
          <w:tab w:val="center" w:pos="4320"/>
          <w:tab w:val="right" w:pos="8640"/>
        </w:tabs>
        <w:spacing w:line="276" w:lineRule="auto"/>
        <w:ind w:left="360"/>
        <w:rPr>
          <w:rFonts w:ascii="Arial" w:hAnsi="Arial" w:cs="Arial"/>
          <w:b/>
          <w:sz w:val="20"/>
          <w:szCs w:val="20"/>
          <w:lang w:val="en-GB"/>
        </w:rPr>
      </w:pPr>
    </w:p>
    <w:p w14:paraId="6A84EB44" w14:textId="2AACD1A6" w:rsidR="00144CAA" w:rsidRPr="002B42DA" w:rsidRDefault="00144CAA" w:rsidP="00BE3D00">
      <w:pPr>
        <w:spacing w:line="276" w:lineRule="auto"/>
        <w:ind w:left="567"/>
        <w:jc w:val="both"/>
        <w:rPr>
          <w:rFonts w:ascii="Arial" w:hAnsi="Arial" w:cs="Arial"/>
          <w:sz w:val="20"/>
          <w:szCs w:val="20"/>
        </w:rPr>
      </w:pPr>
      <w:r w:rsidRPr="002B42DA">
        <w:rPr>
          <w:rFonts w:ascii="Arial" w:hAnsi="Arial" w:cs="Arial"/>
          <w:sz w:val="20"/>
          <w:szCs w:val="20"/>
        </w:rPr>
        <w:t xml:space="preserve">7.1 </w:t>
      </w:r>
      <w:r w:rsidR="002B42DA" w:rsidRPr="002B42DA">
        <w:rPr>
          <w:rFonts w:ascii="Arial" w:hAnsi="Arial" w:cs="Arial"/>
          <w:sz w:val="20"/>
          <w:szCs w:val="20"/>
        </w:rPr>
        <w:t>H</w:t>
      </w:r>
      <w:r w:rsidRPr="002B42DA">
        <w:rPr>
          <w:rFonts w:ascii="Arial" w:hAnsi="Arial" w:cs="Arial"/>
          <w:sz w:val="20"/>
          <w:szCs w:val="20"/>
        </w:rPr>
        <w:t xml:space="preserve">FA shall under no circumstances be liable to </w:t>
      </w:r>
      <w:r w:rsidR="002B42DA" w:rsidRPr="002B42DA">
        <w:rPr>
          <w:rFonts w:ascii="Arial" w:hAnsi="Arial" w:cs="Arial"/>
          <w:sz w:val="20"/>
          <w:szCs w:val="20"/>
        </w:rPr>
        <w:t>You</w:t>
      </w:r>
      <w:r w:rsidRPr="002B42DA">
        <w:rPr>
          <w:rFonts w:ascii="Arial" w:hAnsi="Arial" w:cs="Arial"/>
          <w:sz w:val="20"/>
          <w:szCs w:val="20"/>
        </w:rPr>
        <w:t xml:space="preserve"> (whether for negligence, breach of contract, misrepresentation or otherwise) for any loss arising out of the actions of </w:t>
      </w:r>
      <w:r w:rsidR="002B42DA" w:rsidRPr="002B42DA">
        <w:rPr>
          <w:rFonts w:ascii="Arial" w:hAnsi="Arial" w:cs="Arial"/>
          <w:sz w:val="20"/>
          <w:szCs w:val="20"/>
        </w:rPr>
        <w:t>You</w:t>
      </w:r>
      <w:r w:rsidRPr="002B42DA">
        <w:rPr>
          <w:rFonts w:ascii="Arial" w:hAnsi="Arial" w:cs="Arial"/>
          <w:sz w:val="20"/>
          <w:szCs w:val="20"/>
        </w:rPr>
        <w:t xml:space="preserve"> through the provision of services</w:t>
      </w:r>
    </w:p>
    <w:p w14:paraId="084276A9" w14:textId="77777777" w:rsidR="00144CAA" w:rsidRPr="002B42DA" w:rsidRDefault="00144CAA" w:rsidP="00BE3D00">
      <w:pPr>
        <w:spacing w:line="276" w:lineRule="auto"/>
        <w:ind w:left="567"/>
        <w:jc w:val="both"/>
        <w:rPr>
          <w:rFonts w:ascii="Arial" w:hAnsi="Arial" w:cs="Arial"/>
          <w:sz w:val="20"/>
          <w:szCs w:val="20"/>
        </w:rPr>
      </w:pPr>
    </w:p>
    <w:p w14:paraId="78CED488" w14:textId="28B0F3DE" w:rsidR="00144CAA" w:rsidRPr="002B42DA" w:rsidRDefault="00144CAA" w:rsidP="00BE3D00">
      <w:pPr>
        <w:spacing w:line="276" w:lineRule="auto"/>
        <w:ind w:left="567"/>
        <w:jc w:val="both"/>
        <w:rPr>
          <w:rFonts w:ascii="Arial" w:hAnsi="Arial" w:cs="Arial"/>
          <w:sz w:val="20"/>
          <w:szCs w:val="20"/>
        </w:rPr>
      </w:pPr>
      <w:r w:rsidRPr="002B42DA">
        <w:rPr>
          <w:rFonts w:ascii="Arial" w:hAnsi="Arial" w:cs="Arial"/>
          <w:sz w:val="20"/>
          <w:szCs w:val="20"/>
        </w:rPr>
        <w:t xml:space="preserve">7.2 Notwithstanding anything else contained in this Agreement, </w:t>
      </w:r>
      <w:r w:rsidR="002B42DA" w:rsidRPr="002B42DA">
        <w:rPr>
          <w:rFonts w:ascii="Arial" w:hAnsi="Arial" w:cs="Arial"/>
          <w:sz w:val="20"/>
          <w:szCs w:val="20"/>
        </w:rPr>
        <w:t>H</w:t>
      </w:r>
      <w:r w:rsidRPr="002B42DA">
        <w:rPr>
          <w:rFonts w:ascii="Arial" w:hAnsi="Arial" w:cs="Arial"/>
          <w:sz w:val="20"/>
          <w:szCs w:val="20"/>
        </w:rPr>
        <w:t xml:space="preserve">FA shall under no circumstances be liable to </w:t>
      </w:r>
      <w:r w:rsidR="002B42DA" w:rsidRPr="002B42DA">
        <w:rPr>
          <w:rFonts w:ascii="Arial" w:hAnsi="Arial" w:cs="Arial"/>
          <w:sz w:val="20"/>
          <w:szCs w:val="20"/>
        </w:rPr>
        <w:t>You</w:t>
      </w:r>
      <w:r w:rsidRPr="002B42DA">
        <w:rPr>
          <w:rFonts w:ascii="Arial" w:hAnsi="Arial" w:cs="Arial"/>
          <w:sz w:val="20"/>
          <w:szCs w:val="20"/>
        </w:rPr>
        <w:t xml:space="preserve"> (whether for negligence, breach of contract, misrepresentation or otherwise) for loss of profits, goodwill, business opportunity or anticipated savings or for indirect or consequential loss whether in any such case howsoever arising.</w:t>
      </w:r>
    </w:p>
    <w:p w14:paraId="31BC6CE1" w14:textId="77777777" w:rsidR="00144CAA" w:rsidRPr="002B42DA" w:rsidRDefault="00144CAA" w:rsidP="00BE3D00">
      <w:pPr>
        <w:spacing w:line="276" w:lineRule="auto"/>
        <w:ind w:left="567"/>
        <w:jc w:val="both"/>
        <w:rPr>
          <w:rFonts w:ascii="Arial" w:hAnsi="Arial" w:cs="Arial"/>
          <w:sz w:val="20"/>
          <w:szCs w:val="20"/>
        </w:rPr>
      </w:pPr>
    </w:p>
    <w:p w14:paraId="24A9B6CD" w14:textId="5689B158" w:rsidR="00144CAA" w:rsidRPr="002B42DA" w:rsidRDefault="00144CAA" w:rsidP="00BE3D00">
      <w:pPr>
        <w:spacing w:line="276" w:lineRule="auto"/>
        <w:ind w:left="567"/>
        <w:jc w:val="both"/>
        <w:rPr>
          <w:rFonts w:ascii="Arial" w:hAnsi="Arial" w:cs="Arial"/>
          <w:sz w:val="20"/>
          <w:szCs w:val="20"/>
        </w:rPr>
      </w:pPr>
      <w:r w:rsidRPr="002B42DA">
        <w:rPr>
          <w:rFonts w:ascii="Arial" w:hAnsi="Arial" w:cs="Arial"/>
          <w:sz w:val="20"/>
          <w:szCs w:val="20"/>
        </w:rPr>
        <w:t xml:space="preserve">7.3 </w:t>
      </w:r>
      <w:r w:rsidR="002B42DA" w:rsidRPr="002B42DA">
        <w:rPr>
          <w:rFonts w:ascii="Arial" w:hAnsi="Arial" w:cs="Arial"/>
          <w:sz w:val="20"/>
          <w:szCs w:val="20"/>
        </w:rPr>
        <w:t>H</w:t>
      </w:r>
      <w:r w:rsidRPr="002B42DA">
        <w:rPr>
          <w:rFonts w:ascii="Arial" w:hAnsi="Arial" w:cs="Arial"/>
          <w:sz w:val="20"/>
          <w:szCs w:val="20"/>
        </w:rPr>
        <w:t>FA has public liability insurance in place.</w:t>
      </w:r>
    </w:p>
    <w:p w14:paraId="1DD69FC1" w14:textId="77777777" w:rsidR="00144CAA" w:rsidRPr="002B42DA" w:rsidRDefault="00144CAA" w:rsidP="00BE3D00">
      <w:pPr>
        <w:spacing w:line="276" w:lineRule="auto"/>
        <w:ind w:left="567"/>
        <w:jc w:val="both"/>
        <w:rPr>
          <w:rFonts w:ascii="Arial" w:hAnsi="Arial" w:cs="Arial"/>
          <w:sz w:val="20"/>
          <w:szCs w:val="20"/>
        </w:rPr>
      </w:pPr>
    </w:p>
    <w:p w14:paraId="4DBB7B51" w14:textId="7BF09BA6" w:rsidR="00144CAA" w:rsidRPr="002B42DA" w:rsidRDefault="00144CAA" w:rsidP="00BE3D00">
      <w:pPr>
        <w:spacing w:line="276" w:lineRule="auto"/>
        <w:ind w:left="567"/>
        <w:jc w:val="both"/>
        <w:rPr>
          <w:rFonts w:ascii="Arial" w:hAnsi="Arial" w:cs="Arial"/>
          <w:sz w:val="20"/>
          <w:szCs w:val="20"/>
        </w:rPr>
      </w:pPr>
      <w:r w:rsidRPr="002B42DA">
        <w:rPr>
          <w:rFonts w:ascii="Arial" w:hAnsi="Arial" w:cs="Arial"/>
          <w:sz w:val="20"/>
          <w:szCs w:val="20"/>
        </w:rPr>
        <w:t xml:space="preserve">7.4 Nothing in this Agreement shall exclude or restrict either </w:t>
      </w:r>
      <w:r w:rsidR="002B42DA" w:rsidRPr="002B42DA">
        <w:rPr>
          <w:rFonts w:ascii="Arial" w:hAnsi="Arial" w:cs="Arial"/>
          <w:sz w:val="20"/>
          <w:szCs w:val="20"/>
        </w:rPr>
        <w:t>P</w:t>
      </w:r>
      <w:r w:rsidRPr="002B42DA">
        <w:rPr>
          <w:rFonts w:ascii="Arial" w:hAnsi="Arial" w:cs="Arial"/>
          <w:sz w:val="20"/>
          <w:szCs w:val="20"/>
        </w:rPr>
        <w:t>arty's liability for fraud or fraudulent misrepresentation, or for death or personal injury resulting from negligence or for any other liability which cannot be limited or excluded by law.</w:t>
      </w:r>
    </w:p>
    <w:p w14:paraId="2C76A1DA" w14:textId="77777777" w:rsidR="00144CAA" w:rsidRPr="002B42DA" w:rsidRDefault="00144CAA" w:rsidP="00BE3D00">
      <w:pPr>
        <w:spacing w:line="276" w:lineRule="auto"/>
        <w:ind w:left="567"/>
        <w:jc w:val="both"/>
        <w:rPr>
          <w:rFonts w:ascii="Arial" w:hAnsi="Arial" w:cs="Arial"/>
          <w:sz w:val="20"/>
          <w:szCs w:val="20"/>
        </w:rPr>
      </w:pPr>
    </w:p>
    <w:p w14:paraId="5E2BF05A" w14:textId="49B94D87" w:rsidR="00144CAA" w:rsidRPr="002B42DA" w:rsidRDefault="00144CAA" w:rsidP="00BE3D00">
      <w:pPr>
        <w:spacing w:line="276" w:lineRule="auto"/>
        <w:ind w:left="567"/>
        <w:jc w:val="both"/>
        <w:rPr>
          <w:rFonts w:ascii="Arial" w:hAnsi="Arial" w:cs="Arial"/>
          <w:sz w:val="20"/>
          <w:szCs w:val="20"/>
        </w:rPr>
      </w:pPr>
      <w:r w:rsidRPr="002B42DA">
        <w:rPr>
          <w:rFonts w:ascii="Arial" w:hAnsi="Arial" w:cs="Arial"/>
          <w:sz w:val="20"/>
          <w:szCs w:val="20"/>
        </w:rPr>
        <w:t xml:space="preserve">7.5 </w:t>
      </w:r>
      <w:r w:rsidR="002B42DA" w:rsidRPr="002B42DA">
        <w:rPr>
          <w:rFonts w:ascii="Arial" w:hAnsi="Arial" w:cs="Arial"/>
          <w:sz w:val="20"/>
          <w:szCs w:val="20"/>
        </w:rPr>
        <w:t>You</w:t>
      </w:r>
      <w:r w:rsidRPr="002B42DA">
        <w:rPr>
          <w:rFonts w:ascii="Arial" w:hAnsi="Arial" w:cs="Arial"/>
          <w:sz w:val="20"/>
          <w:szCs w:val="20"/>
        </w:rPr>
        <w:t xml:space="preserve"> shall fully and effectively indemnify and hold harmless, and keep indemnified and held harmless, </w:t>
      </w:r>
      <w:r w:rsidR="002B42DA" w:rsidRPr="002B42DA">
        <w:rPr>
          <w:rFonts w:ascii="Arial" w:hAnsi="Arial" w:cs="Arial"/>
          <w:sz w:val="20"/>
          <w:szCs w:val="20"/>
        </w:rPr>
        <w:t>H</w:t>
      </w:r>
      <w:r w:rsidRPr="002B42DA">
        <w:rPr>
          <w:rFonts w:ascii="Arial" w:hAnsi="Arial" w:cs="Arial"/>
          <w:sz w:val="20"/>
          <w:szCs w:val="20"/>
        </w:rPr>
        <w:t>FA and its affiliates, and their respective officers, directors, employees, agents, representatives and sub-contractors, on demand, from and against any and all losses, damages, judgments, liabilities, penalties, claims, suits, expenses (including without limitation legal expenses) and costs resulting from, arising out of, related to or in connection with (i) the</w:t>
      </w:r>
      <w:r w:rsidR="002B42DA" w:rsidRPr="002B42DA">
        <w:rPr>
          <w:rFonts w:ascii="Arial" w:hAnsi="Arial" w:cs="Arial"/>
          <w:sz w:val="20"/>
          <w:szCs w:val="20"/>
        </w:rPr>
        <w:t xml:space="preserve"> pitch hire</w:t>
      </w:r>
      <w:r w:rsidRPr="002B42DA">
        <w:rPr>
          <w:rFonts w:ascii="Arial" w:hAnsi="Arial" w:cs="Arial"/>
          <w:sz w:val="20"/>
          <w:szCs w:val="20"/>
        </w:rPr>
        <w:t xml:space="preserve">; or (ii) any breach by </w:t>
      </w:r>
      <w:r w:rsidR="00BE3D00">
        <w:rPr>
          <w:rFonts w:ascii="Arial" w:hAnsi="Arial" w:cs="Arial"/>
          <w:sz w:val="20"/>
          <w:szCs w:val="20"/>
        </w:rPr>
        <w:t>You</w:t>
      </w:r>
      <w:r w:rsidRPr="002B42DA">
        <w:rPr>
          <w:rFonts w:ascii="Arial" w:hAnsi="Arial" w:cs="Arial"/>
          <w:sz w:val="20"/>
          <w:szCs w:val="20"/>
        </w:rPr>
        <w:t xml:space="preserve"> of any of the provisions of this Agreement.</w:t>
      </w:r>
    </w:p>
    <w:p w14:paraId="4CB02CBE" w14:textId="77777777" w:rsidR="00144CAA" w:rsidRPr="002B42DA" w:rsidRDefault="00144CAA" w:rsidP="002B42DA">
      <w:pPr>
        <w:spacing w:line="276" w:lineRule="auto"/>
        <w:rPr>
          <w:rFonts w:ascii="Arial" w:hAnsi="Arial" w:cs="Arial"/>
          <w:sz w:val="20"/>
          <w:szCs w:val="20"/>
        </w:rPr>
      </w:pPr>
    </w:p>
    <w:p w14:paraId="1DB15DED" w14:textId="77777777" w:rsidR="00144CAA" w:rsidRPr="002B42DA" w:rsidRDefault="00144CAA" w:rsidP="00144CAA">
      <w:pPr>
        <w:pStyle w:val="ListParagraph"/>
        <w:widowControl w:val="0"/>
        <w:numPr>
          <w:ilvl w:val="0"/>
          <w:numId w:val="5"/>
        </w:numPr>
        <w:tabs>
          <w:tab w:val="left" w:pos="284"/>
        </w:tabs>
        <w:autoSpaceDE w:val="0"/>
        <w:autoSpaceDN w:val="0"/>
        <w:spacing w:line="276" w:lineRule="auto"/>
        <w:rPr>
          <w:rFonts w:ascii="Arial" w:hAnsi="Arial" w:cs="Arial"/>
          <w:b/>
          <w:sz w:val="20"/>
          <w:szCs w:val="20"/>
        </w:rPr>
      </w:pPr>
      <w:r w:rsidRPr="002B42DA">
        <w:rPr>
          <w:rFonts w:ascii="Arial" w:hAnsi="Arial" w:cs="Arial"/>
          <w:b/>
          <w:sz w:val="20"/>
          <w:szCs w:val="20"/>
        </w:rPr>
        <w:t>Data Protection</w:t>
      </w:r>
    </w:p>
    <w:p w14:paraId="386D0BF7" w14:textId="77777777" w:rsidR="00144CAA" w:rsidRPr="002B42DA" w:rsidRDefault="00144CAA" w:rsidP="00144CAA">
      <w:pPr>
        <w:pStyle w:val="ListParagraph"/>
        <w:tabs>
          <w:tab w:val="left" w:pos="284"/>
        </w:tabs>
        <w:spacing w:line="276" w:lineRule="auto"/>
        <w:ind w:left="360"/>
        <w:rPr>
          <w:rFonts w:ascii="Arial" w:hAnsi="Arial" w:cs="Arial"/>
          <w:sz w:val="20"/>
          <w:szCs w:val="20"/>
        </w:rPr>
      </w:pPr>
    </w:p>
    <w:p w14:paraId="4A70C56B" w14:textId="1F65EA60" w:rsidR="00144CAA" w:rsidRPr="002B42DA" w:rsidRDefault="00144CAA" w:rsidP="00144CAA">
      <w:pPr>
        <w:spacing w:line="276" w:lineRule="auto"/>
        <w:ind w:left="567"/>
        <w:rPr>
          <w:rFonts w:ascii="Arial" w:hAnsi="Arial" w:cs="Arial"/>
          <w:sz w:val="20"/>
          <w:szCs w:val="20"/>
        </w:rPr>
      </w:pPr>
      <w:r w:rsidRPr="002B42DA">
        <w:rPr>
          <w:rFonts w:ascii="Arial" w:hAnsi="Arial" w:cs="Arial"/>
          <w:sz w:val="20"/>
          <w:szCs w:val="20"/>
        </w:rPr>
        <w:t>8.1 The data provided by</w:t>
      </w:r>
      <w:r w:rsidR="00BE3D00">
        <w:rPr>
          <w:rFonts w:ascii="Arial" w:hAnsi="Arial" w:cs="Arial"/>
          <w:sz w:val="20"/>
          <w:szCs w:val="20"/>
        </w:rPr>
        <w:t xml:space="preserve"> You </w:t>
      </w:r>
      <w:r w:rsidRPr="002B42DA">
        <w:rPr>
          <w:rFonts w:ascii="Arial" w:hAnsi="Arial" w:cs="Arial"/>
          <w:sz w:val="20"/>
          <w:szCs w:val="20"/>
        </w:rPr>
        <w:t xml:space="preserve">to the </w:t>
      </w:r>
      <w:r w:rsidR="00BE3D00">
        <w:rPr>
          <w:rFonts w:ascii="Arial" w:hAnsi="Arial" w:cs="Arial"/>
          <w:sz w:val="20"/>
          <w:szCs w:val="20"/>
        </w:rPr>
        <w:t>HFA</w:t>
      </w:r>
      <w:r w:rsidRPr="002B42DA">
        <w:rPr>
          <w:rFonts w:ascii="Arial" w:hAnsi="Arial" w:cs="Arial"/>
          <w:sz w:val="20"/>
          <w:szCs w:val="20"/>
        </w:rPr>
        <w:t xml:space="preserve"> may be used by The </w:t>
      </w:r>
      <w:r w:rsidR="002B42DA" w:rsidRPr="002B42DA">
        <w:rPr>
          <w:rFonts w:ascii="Arial" w:hAnsi="Arial" w:cs="Arial"/>
          <w:sz w:val="20"/>
          <w:szCs w:val="20"/>
        </w:rPr>
        <w:t>H</w:t>
      </w:r>
      <w:r w:rsidRPr="002B42DA">
        <w:rPr>
          <w:rFonts w:ascii="Arial" w:hAnsi="Arial" w:cs="Arial"/>
          <w:sz w:val="20"/>
          <w:szCs w:val="20"/>
        </w:rPr>
        <w:t xml:space="preserve">FA to perform its obligations pursuant to this Agreement, for administration, recording and monitoring purposes, for marketing purposes and for any other purposes that </w:t>
      </w:r>
      <w:r w:rsidR="002B42DA" w:rsidRPr="002B42DA">
        <w:rPr>
          <w:rFonts w:ascii="Arial" w:hAnsi="Arial" w:cs="Arial"/>
          <w:sz w:val="20"/>
          <w:szCs w:val="20"/>
        </w:rPr>
        <w:t>t</w:t>
      </w:r>
      <w:r w:rsidRPr="002B42DA">
        <w:rPr>
          <w:rFonts w:ascii="Arial" w:hAnsi="Arial" w:cs="Arial"/>
          <w:sz w:val="20"/>
          <w:szCs w:val="20"/>
        </w:rPr>
        <w:t xml:space="preserve">he </w:t>
      </w:r>
      <w:r w:rsidR="002B42DA" w:rsidRPr="002B42DA">
        <w:rPr>
          <w:rFonts w:ascii="Arial" w:hAnsi="Arial" w:cs="Arial"/>
          <w:sz w:val="20"/>
          <w:szCs w:val="20"/>
        </w:rPr>
        <w:t>H</w:t>
      </w:r>
      <w:r w:rsidRPr="002B42DA">
        <w:rPr>
          <w:rFonts w:ascii="Arial" w:hAnsi="Arial" w:cs="Arial"/>
          <w:sz w:val="20"/>
          <w:szCs w:val="20"/>
        </w:rPr>
        <w:t xml:space="preserve">FA considers reasonable. </w:t>
      </w:r>
    </w:p>
    <w:p w14:paraId="635266AC" w14:textId="77777777" w:rsidR="00144CAA" w:rsidRPr="002B42DA" w:rsidRDefault="00144CAA" w:rsidP="00144CAA">
      <w:pPr>
        <w:spacing w:line="276" w:lineRule="auto"/>
        <w:ind w:left="567"/>
        <w:rPr>
          <w:rFonts w:ascii="Arial" w:hAnsi="Arial" w:cs="Arial"/>
          <w:sz w:val="20"/>
          <w:szCs w:val="20"/>
        </w:rPr>
      </w:pPr>
    </w:p>
    <w:p w14:paraId="5628A5DD" w14:textId="6A7E4A0B" w:rsidR="00A8092C" w:rsidRDefault="00144CAA" w:rsidP="00144CAA">
      <w:pPr>
        <w:spacing w:line="276" w:lineRule="auto"/>
        <w:ind w:left="567"/>
        <w:rPr>
          <w:rFonts w:ascii="Arial" w:hAnsi="Arial" w:cs="Arial"/>
          <w:sz w:val="20"/>
          <w:szCs w:val="20"/>
        </w:rPr>
      </w:pPr>
      <w:r w:rsidRPr="002B42DA">
        <w:rPr>
          <w:rFonts w:ascii="Arial" w:hAnsi="Arial" w:cs="Arial"/>
          <w:sz w:val="20"/>
          <w:szCs w:val="20"/>
        </w:rPr>
        <w:lastRenderedPageBreak/>
        <w:t xml:space="preserve">8.2 </w:t>
      </w:r>
      <w:r w:rsidR="00BE3D00">
        <w:rPr>
          <w:rFonts w:ascii="Arial" w:hAnsi="Arial" w:cs="Arial"/>
          <w:sz w:val="20"/>
          <w:szCs w:val="20"/>
        </w:rPr>
        <w:t>You</w:t>
      </w:r>
      <w:r w:rsidRPr="002B42DA">
        <w:rPr>
          <w:rFonts w:ascii="Arial" w:hAnsi="Arial" w:cs="Arial"/>
          <w:sz w:val="20"/>
          <w:szCs w:val="20"/>
        </w:rPr>
        <w:t xml:space="preserve"> warrant that </w:t>
      </w:r>
      <w:r w:rsidR="00BE3D00">
        <w:rPr>
          <w:rFonts w:ascii="Arial" w:hAnsi="Arial" w:cs="Arial"/>
          <w:sz w:val="20"/>
          <w:szCs w:val="20"/>
        </w:rPr>
        <w:t>You</w:t>
      </w:r>
      <w:r w:rsidRPr="002B42DA">
        <w:rPr>
          <w:rFonts w:ascii="Arial" w:hAnsi="Arial" w:cs="Arial"/>
          <w:sz w:val="20"/>
          <w:szCs w:val="20"/>
        </w:rPr>
        <w:t xml:space="preserve"> will duly observe all </w:t>
      </w:r>
      <w:r w:rsidR="00BE3D00">
        <w:rPr>
          <w:rFonts w:ascii="Arial" w:hAnsi="Arial" w:cs="Arial"/>
          <w:sz w:val="20"/>
          <w:szCs w:val="20"/>
        </w:rPr>
        <w:t>Your</w:t>
      </w:r>
      <w:r w:rsidRPr="002B42DA">
        <w:rPr>
          <w:rFonts w:ascii="Arial" w:hAnsi="Arial" w:cs="Arial"/>
          <w:sz w:val="20"/>
          <w:szCs w:val="20"/>
        </w:rPr>
        <w:t xml:space="preserve"> obligations under the </w:t>
      </w:r>
      <w:r w:rsidR="002B42DA" w:rsidRPr="002B42DA">
        <w:rPr>
          <w:rFonts w:ascii="Arial" w:hAnsi="Arial" w:cs="Arial"/>
          <w:sz w:val="20"/>
          <w:szCs w:val="20"/>
        </w:rPr>
        <w:t>General Data Protection Regulations</w:t>
      </w:r>
      <w:r w:rsidRPr="002B42DA">
        <w:rPr>
          <w:rFonts w:ascii="Arial" w:hAnsi="Arial" w:cs="Arial"/>
          <w:sz w:val="20"/>
          <w:szCs w:val="20"/>
        </w:rPr>
        <w:t xml:space="preserve"> and any legislation and/or regulations implementing them or made in pursuance of them which arise in connection with the performance of this Agreement.      </w:t>
      </w:r>
    </w:p>
    <w:p w14:paraId="6B39B54A" w14:textId="062BB76E" w:rsidR="00144CAA" w:rsidRPr="002B42DA" w:rsidRDefault="00144CAA" w:rsidP="00C211F3">
      <w:pPr>
        <w:spacing w:line="276" w:lineRule="auto"/>
        <w:rPr>
          <w:rFonts w:ascii="Arial" w:hAnsi="Arial" w:cs="Arial"/>
          <w:sz w:val="20"/>
          <w:szCs w:val="20"/>
        </w:rPr>
      </w:pPr>
      <w:r w:rsidRPr="002B42DA">
        <w:rPr>
          <w:rFonts w:ascii="Arial" w:hAnsi="Arial" w:cs="Arial"/>
          <w:sz w:val="20"/>
          <w:szCs w:val="20"/>
        </w:rPr>
        <w:t xml:space="preserve"> </w:t>
      </w:r>
    </w:p>
    <w:p w14:paraId="17D293C3" w14:textId="7070043F" w:rsidR="00816B72" w:rsidRPr="002B42DA" w:rsidRDefault="00D05C0A" w:rsidP="00A8092C">
      <w:pPr>
        <w:pStyle w:val="ListParagraph"/>
        <w:widowControl w:val="0"/>
        <w:numPr>
          <w:ilvl w:val="0"/>
          <w:numId w:val="5"/>
        </w:numPr>
        <w:tabs>
          <w:tab w:val="left" w:pos="284"/>
        </w:tabs>
        <w:autoSpaceDE w:val="0"/>
        <w:autoSpaceDN w:val="0"/>
        <w:spacing w:line="276" w:lineRule="auto"/>
        <w:rPr>
          <w:rFonts w:ascii="Arial" w:eastAsia="FS Jack Light" w:hAnsi="Arial" w:cs="Arial"/>
          <w:b/>
          <w:sz w:val="20"/>
          <w:szCs w:val="20"/>
        </w:rPr>
      </w:pPr>
      <w:r w:rsidRPr="002B42DA">
        <w:rPr>
          <w:rFonts w:ascii="Arial" w:eastAsia="FS Jack Light" w:hAnsi="Arial" w:cs="Arial"/>
          <w:b/>
          <w:sz w:val="20"/>
          <w:szCs w:val="20"/>
        </w:rPr>
        <w:t xml:space="preserve">Signatures </w:t>
      </w:r>
    </w:p>
    <w:p w14:paraId="047B68AD" w14:textId="66CE3002" w:rsidR="00816B72" w:rsidRPr="002B42DA" w:rsidRDefault="006707E1">
      <w:pPr>
        <w:spacing w:before="280" w:after="280"/>
        <w:rPr>
          <w:rFonts w:ascii="Arial" w:eastAsia="FS Jack Light" w:hAnsi="Arial" w:cs="Arial"/>
          <w:sz w:val="20"/>
          <w:szCs w:val="20"/>
        </w:rPr>
      </w:pPr>
      <w:r w:rsidRPr="004E20C0">
        <w:rPr>
          <w:rFonts w:ascii="Arial" w:eastAsia="FS Jack Light" w:hAnsi="Arial" w:cs="Arial"/>
          <w:sz w:val="20"/>
          <w:szCs w:val="20"/>
          <w:highlight w:val="yellow"/>
        </w:rPr>
        <w:t>For and o</w:t>
      </w:r>
      <w:r w:rsidR="00D05C0A" w:rsidRPr="004E20C0">
        <w:rPr>
          <w:rFonts w:ascii="Arial" w:eastAsia="FS Jack Light" w:hAnsi="Arial" w:cs="Arial"/>
          <w:sz w:val="20"/>
          <w:szCs w:val="20"/>
          <w:highlight w:val="yellow"/>
        </w:rPr>
        <w:t>n behalf of HFA:</w:t>
      </w:r>
      <w:r w:rsidR="00D05C0A" w:rsidRPr="002B42DA">
        <w:rPr>
          <w:rFonts w:ascii="Arial" w:eastAsia="FS Jack Light" w:hAnsi="Arial" w:cs="Arial"/>
          <w:sz w:val="20"/>
          <w:szCs w:val="20"/>
        </w:rPr>
        <w:br/>
      </w:r>
    </w:p>
    <w:p w14:paraId="0D6B573E" w14:textId="693ED420" w:rsidR="00816B72" w:rsidRPr="006D4D95" w:rsidRDefault="00D05C0A" w:rsidP="006D4D95">
      <w:pPr>
        <w:adjustRightInd w:val="0"/>
        <w:rPr>
          <w:rFonts w:ascii="Arial" w:hAnsi="Arial" w:cs="Arial"/>
          <w:b/>
          <w:sz w:val="20"/>
          <w:szCs w:val="20"/>
          <w:highlight w:val="yellow"/>
        </w:rPr>
      </w:pPr>
      <w:r w:rsidRPr="00C05925">
        <w:rPr>
          <w:rFonts w:ascii="Arial" w:eastAsia="FS Jack Light" w:hAnsi="Arial" w:cs="Arial"/>
          <w:sz w:val="20"/>
          <w:szCs w:val="20"/>
          <w:highlight w:val="yellow"/>
        </w:rPr>
        <w:t xml:space="preserve">Signature </w:t>
      </w:r>
      <w:r w:rsidR="006D4D95">
        <w:rPr>
          <w:rFonts w:ascii="Arial" w:hAnsi="Arial" w:cs="Arial"/>
          <w:b/>
          <w:sz w:val="20"/>
          <w:szCs w:val="20"/>
          <w:highlight w:val="yellow"/>
        </w:rPr>
        <w:t>……………</w:t>
      </w:r>
      <w:r w:rsidR="006D4D95">
        <w:rPr>
          <w:rFonts w:ascii="Arial" w:hAnsi="Arial" w:cs="Arial"/>
          <w:b/>
          <w:sz w:val="20"/>
          <w:szCs w:val="20"/>
          <w:highlight w:val="yellow"/>
        </w:rPr>
        <w:t xml:space="preserve"> </w:t>
      </w:r>
      <w:r w:rsidRPr="00C05925">
        <w:rPr>
          <w:rFonts w:ascii="Arial" w:eastAsia="FS Jack Light" w:hAnsi="Arial" w:cs="Arial"/>
          <w:sz w:val="20"/>
          <w:szCs w:val="20"/>
          <w:highlight w:val="yellow"/>
        </w:rPr>
        <w:t xml:space="preserve">Name </w:t>
      </w:r>
      <w:r w:rsidR="006D4D95">
        <w:rPr>
          <w:rFonts w:ascii="Arial" w:hAnsi="Arial" w:cs="Arial"/>
          <w:b/>
          <w:sz w:val="20"/>
          <w:szCs w:val="20"/>
          <w:highlight w:val="yellow"/>
        </w:rPr>
        <w:t>……………</w:t>
      </w:r>
    </w:p>
    <w:p w14:paraId="77D053B2" w14:textId="77777777" w:rsidR="006707E1" w:rsidRPr="00C05925" w:rsidRDefault="006707E1">
      <w:pPr>
        <w:spacing w:before="280" w:after="280"/>
        <w:rPr>
          <w:rFonts w:ascii="Arial" w:eastAsia="FS Jack Light" w:hAnsi="Arial" w:cs="Arial"/>
          <w:sz w:val="20"/>
          <w:szCs w:val="20"/>
          <w:highlight w:val="yellow"/>
        </w:rPr>
      </w:pPr>
    </w:p>
    <w:p w14:paraId="079149A4" w14:textId="0D569EC3" w:rsidR="002B42DA" w:rsidRPr="00C05925" w:rsidRDefault="002B42DA" w:rsidP="002B42DA">
      <w:pPr>
        <w:spacing w:before="280" w:after="280"/>
        <w:rPr>
          <w:rFonts w:ascii="Arial" w:eastAsia="FS Jack Light" w:hAnsi="Arial" w:cs="Arial"/>
          <w:sz w:val="20"/>
          <w:szCs w:val="20"/>
          <w:highlight w:val="yellow"/>
        </w:rPr>
      </w:pPr>
      <w:r w:rsidRPr="00C05925">
        <w:rPr>
          <w:rFonts w:ascii="Arial" w:eastAsia="FS Jack Light" w:hAnsi="Arial" w:cs="Arial"/>
          <w:sz w:val="20"/>
          <w:szCs w:val="20"/>
          <w:highlight w:val="yellow"/>
        </w:rPr>
        <w:t>For and on behalf of the User</w:t>
      </w:r>
      <w:r w:rsidRPr="00C05925">
        <w:rPr>
          <w:rFonts w:ascii="Arial" w:eastAsia="FS Jack Light" w:hAnsi="Arial" w:cs="Arial"/>
          <w:sz w:val="20"/>
          <w:szCs w:val="20"/>
          <w:highlight w:val="yellow"/>
        </w:rPr>
        <w:br/>
      </w:r>
    </w:p>
    <w:p w14:paraId="6BC2CEF9" w14:textId="77777777" w:rsidR="002B42DA" w:rsidRPr="002B42DA" w:rsidRDefault="002B42DA" w:rsidP="002B42DA">
      <w:pPr>
        <w:spacing w:before="280" w:after="280"/>
        <w:rPr>
          <w:rFonts w:ascii="Arial" w:eastAsia="FS Jack Light" w:hAnsi="Arial" w:cs="Arial"/>
          <w:sz w:val="20"/>
          <w:szCs w:val="20"/>
        </w:rPr>
      </w:pPr>
      <w:r w:rsidRPr="00C05925">
        <w:rPr>
          <w:rFonts w:ascii="Arial" w:eastAsia="FS Jack Light" w:hAnsi="Arial" w:cs="Arial"/>
          <w:sz w:val="20"/>
          <w:szCs w:val="20"/>
          <w:highlight w:val="yellow"/>
        </w:rPr>
        <w:t>Signature ................................................ Name ................................................</w:t>
      </w:r>
      <w:r w:rsidRPr="002B42DA">
        <w:rPr>
          <w:rFonts w:ascii="Arial" w:eastAsia="FS Jack Light" w:hAnsi="Arial" w:cs="Arial"/>
          <w:sz w:val="20"/>
          <w:szCs w:val="20"/>
        </w:rPr>
        <w:t xml:space="preserve"> </w:t>
      </w:r>
    </w:p>
    <w:p w14:paraId="78BA6501" w14:textId="76B0FAFD" w:rsidR="00816B72" w:rsidRPr="002B42DA" w:rsidRDefault="00816B72" w:rsidP="002B42DA">
      <w:pPr>
        <w:spacing w:before="280" w:after="280"/>
        <w:rPr>
          <w:rFonts w:ascii="Arial" w:eastAsia="FS Jack Light" w:hAnsi="Arial" w:cs="Arial"/>
          <w:sz w:val="20"/>
          <w:szCs w:val="20"/>
        </w:rPr>
      </w:pPr>
    </w:p>
    <w:p w14:paraId="7E99BDFB" w14:textId="6B1A52F9" w:rsidR="002B42DA" w:rsidRPr="002B42DA" w:rsidRDefault="002B42DA" w:rsidP="002B42DA">
      <w:pPr>
        <w:spacing w:before="280" w:after="280"/>
        <w:rPr>
          <w:rFonts w:ascii="Arial" w:eastAsia="FS Jack Light" w:hAnsi="Arial" w:cs="Arial"/>
          <w:sz w:val="20"/>
          <w:szCs w:val="20"/>
        </w:rPr>
      </w:pPr>
    </w:p>
    <w:p w14:paraId="6BEDFFFC" w14:textId="2482452F" w:rsidR="002B42DA" w:rsidRPr="002B42DA" w:rsidRDefault="002B42DA" w:rsidP="002B42DA">
      <w:pPr>
        <w:spacing w:before="280" w:after="280"/>
        <w:rPr>
          <w:rFonts w:ascii="Arial" w:eastAsia="FS Jack Light" w:hAnsi="Arial" w:cs="Arial"/>
          <w:sz w:val="20"/>
          <w:szCs w:val="20"/>
        </w:rPr>
      </w:pPr>
    </w:p>
    <w:p w14:paraId="34A4DF70" w14:textId="341C8A7A" w:rsidR="002B42DA" w:rsidRPr="002B42DA" w:rsidRDefault="002B42DA" w:rsidP="002B42DA">
      <w:pPr>
        <w:spacing w:before="280" w:after="280"/>
        <w:rPr>
          <w:rFonts w:ascii="Arial" w:eastAsia="FS Jack Light" w:hAnsi="Arial" w:cs="Arial"/>
          <w:sz w:val="20"/>
          <w:szCs w:val="20"/>
        </w:rPr>
      </w:pPr>
    </w:p>
    <w:p w14:paraId="45F94C67" w14:textId="07F4DC58" w:rsidR="002B42DA" w:rsidRPr="002B42DA" w:rsidRDefault="002B42DA" w:rsidP="002B42DA">
      <w:pPr>
        <w:spacing w:before="280" w:after="280"/>
        <w:rPr>
          <w:rFonts w:ascii="Arial" w:eastAsia="FS Jack Light" w:hAnsi="Arial" w:cs="Arial"/>
          <w:sz w:val="20"/>
          <w:szCs w:val="20"/>
        </w:rPr>
      </w:pPr>
    </w:p>
    <w:p w14:paraId="57B5D609" w14:textId="75E10EB4" w:rsidR="002B42DA" w:rsidRPr="002B42DA" w:rsidRDefault="002B42DA" w:rsidP="002B42DA">
      <w:pPr>
        <w:spacing w:before="280" w:after="280"/>
        <w:rPr>
          <w:rFonts w:ascii="Arial" w:eastAsia="FS Jack Light" w:hAnsi="Arial" w:cs="Arial"/>
          <w:sz w:val="20"/>
          <w:szCs w:val="20"/>
        </w:rPr>
      </w:pPr>
    </w:p>
    <w:p w14:paraId="55FDFDC2" w14:textId="0BFCEAC0" w:rsidR="002B42DA" w:rsidRPr="002B42DA" w:rsidRDefault="002B42DA" w:rsidP="002B42DA">
      <w:pPr>
        <w:spacing w:before="280" w:after="280"/>
        <w:rPr>
          <w:rFonts w:ascii="Arial" w:eastAsia="FS Jack Light" w:hAnsi="Arial" w:cs="Arial"/>
          <w:sz w:val="20"/>
          <w:szCs w:val="20"/>
        </w:rPr>
      </w:pPr>
    </w:p>
    <w:p w14:paraId="00C6711D" w14:textId="57EE2333" w:rsidR="002B42DA" w:rsidRPr="002B42DA" w:rsidRDefault="002B42DA" w:rsidP="002B42DA">
      <w:pPr>
        <w:spacing w:before="280" w:after="280"/>
        <w:rPr>
          <w:rFonts w:ascii="Arial" w:eastAsia="FS Jack Light" w:hAnsi="Arial" w:cs="Arial"/>
          <w:sz w:val="20"/>
          <w:szCs w:val="20"/>
        </w:rPr>
      </w:pPr>
    </w:p>
    <w:p w14:paraId="65C9482C" w14:textId="75E2B3D2" w:rsidR="002B42DA" w:rsidRPr="002B42DA" w:rsidRDefault="002B42DA" w:rsidP="002B42DA">
      <w:pPr>
        <w:spacing w:before="280" w:after="280"/>
        <w:rPr>
          <w:rFonts w:ascii="Arial" w:eastAsia="FS Jack Light" w:hAnsi="Arial" w:cs="Arial"/>
          <w:sz w:val="20"/>
          <w:szCs w:val="20"/>
        </w:rPr>
      </w:pPr>
    </w:p>
    <w:p w14:paraId="15197873" w14:textId="0D2EA2AE" w:rsidR="002B42DA" w:rsidRPr="002B42DA" w:rsidRDefault="002B42DA" w:rsidP="002B42DA">
      <w:pPr>
        <w:spacing w:before="280" w:after="280"/>
        <w:rPr>
          <w:rFonts w:ascii="Arial" w:eastAsia="FS Jack Light" w:hAnsi="Arial" w:cs="Arial"/>
          <w:sz w:val="20"/>
          <w:szCs w:val="20"/>
        </w:rPr>
      </w:pPr>
    </w:p>
    <w:p w14:paraId="5123AAF3" w14:textId="60621FE4" w:rsidR="002B42DA" w:rsidRPr="002B42DA" w:rsidRDefault="002B42DA" w:rsidP="002B42DA">
      <w:pPr>
        <w:spacing w:before="280" w:after="280"/>
        <w:rPr>
          <w:rFonts w:ascii="Arial" w:eastAsia="FS Jack Light" w:hAnsi="Arial" w:cs="Arial"/>
          <w:sz w:val="20"/>
          <w:szCs w:val="20"/>
        </w:rPr>
      </w:pPr>
    </w:p>
    <w:p w14:paraId="2F6E5215" w14:textId="364FCAD1" w:rsidR="002B42DA" w:rsidRPr="002B42DA" w:rsidRDefault="002B42DA" w:rsidP="002B42DA">
      <w:pPr>
        <w:spacing w:before="280" w:after="280"/>
        <w:rPr>
          <w:rFonts w:ascii="Arial" w:eastAsia="FS Jack Light" w:hAnsi="Arial" w:cs="Arial"/>
          <w:sz w:val="20"/>
          <w:szCs w:val="20"/>
        </w:rPr>
      </w:pPr>
    </w:p>
    <w:p w14:paraId="2E248FF0" w14:textId="4BB2C620" w:rsidR="002B42DA" w:rsidRPr="002B42DA" w:rsidRDefault="002B42DA" w:rsidP="002B42DA">
      <w:pPr>
        <w:spacing w:before="280" w:after="280"/>
        <w:rPr>
          <w:rFonts w:ascii="Arial" w:eastAsia="FS Jack Light" w:hAnsi="Arial" w:cs="Arial"/>
          <w:sz w:val="20"/>
          <w:szCs w:val="20"/>
        </w:rPr>
      </w:pPr>
    </w:p>
    <w:p w14:paraId="24678E98" w14:textId="33D6364F" w:rsidR="002B42DA" w:rsidRPr="002B42DA" w:rsidRDefault="002B42DA" w:rsidP="002B42DA">
      <w:pPr>
        <w:spacing w:before="280" w:after="280"/>
        <w:rPr>
          <w:rFonts w:ascii="Arial" w:eastAsia="FS Jack Light" w:hAnsi="Arial" w:cs="Arial"/>
          <w:sz w:val="20"/>
          <w:szCs w:val="20"/>
        </w:rPr>
      </w:pPr>
    </w:p>
    <w:p w14:paraId="3BEE4D6A" w14:textId="401CB7BF" w:rsidR="002B42DA" w:rsidRPr="002B42DA" w:rsidRDefault="002B42DA" w:rsidP="002B42DA">
      <w:pPr>
        <w:spacing w:before="280" w:after="280"/>
        <w:rPr>
          <w:rFonts w:ascii="Arial" w:eastAsia="FS Jack Light" w:hAnsi="Arial" w:cs="Arial"/>
          <w:sz w:val="20"/>
          <w:szCs w:val="20"/>
        </w:rPr>
      </w:pPr>
    </w:p>
    <w:p w14:paraId="28C1E4DE" w14:textId="3175E141" w:rsidR="002B42DA" w:rsidRPr="002B42DA" w:rsidRDefault="002B42DA" w:rsidP="002B42DA">
      <w:pPr>
        <w:spacing w:before="280" w:after="280"/>
        <w:rPr>
          <w:rFonts w:ascii="Arial" w:eastAsia="FS Jack Light" w:hAnsi="Arial" w:cs="Arial"/>
          <w:sz w:val="20"/>
          <w:szCs w:val="20"/>
        </w:rPr>
      </w:pPr>
    </w:p>
    <w:p w14:paraId="124F54D4" w14:textId="0876172B" w:rsidR="002B42DA" w:rsidRPr="002B42DA" w:rsidRDefault="002B42DA" w:rsidP="002B42DA">
      <w:pPr>
        <w:spacing w:before="280" w:after="280"/>
        <w:rPr>
          <w:rFonts w:ascii="Arial" w:eastAsia="FS Jack Light" w:hAnsi="Arial" w:cs="Arial"/>
          <w:sz w:val="20"/>
          <w:szCs w:val="20"/>
        </w:rPr>
      </w:pPr>
    </w:p>
    <w:p w14:paraId="35639168" w14:textId="47CE12E1" w:rsidR="002B42DA" w:rsidRPr="002B42DA" w:rsidRDefault="002B42DA" w:rsidP="002B42DA">
      <w:pPr>
        <w:spacing w:before="280" w:after="280"/>
        <w:rPr>
          <w:rFonts w:ascii="Arial" w:eastAsia="FS Jack Light" w:hAnsi="Arial" w:cs="Arial"/>
          <w:sz w:val="20"/>
          <w:szCs w:val="20"/>
        </w:rPr>
      </w:pPr>
    </w:p>
    <w:p w14:paraId="645CD44D" w14:textId="1B7A1DA7" w:rsidR="002B42DA" w:rsidRDefault="002B42DA" w:rsidP="002B42DA">
      <w:pPr>
        <w:spacing w:before="280" w:after="280"/>
        <w:rPr>
          <w:rFonts w:ascii="Arial" w:eastAsia="FS Jack Light" w:hAnsi="Arial" w:cs="Arial"/>
          <w:sz w:val="20"/>
          <w:szCs w:val="20"/>
        </w:rPr>
      </w:pPr>
    </w:p>
    <w:p w14:paraId="62572072" w14:textId="38A646CB" w:rsidR="002B42DA" w:rsidRDefault="002B42DA" w:rsidP="002B42DA">
      <w:pPr>
        <w:jc w:val="center"/>
        <w:rPr>
          <w:rFonts w:ascii="Arial" w:eastAsia="FS Jack Light" w:hAnsi="Arial" w:cs="Arial"/>
          <w:sz w:val="20"/>
          <w:szCs w:val="20"/>
        </w:rPr>
      </w:pPr>
    </w:p>
    <w:p w14:paraId="5DF6995C" w14:textId="77777777" w:rsidR="00C211F3" w:rsidRPr="002B42DA" w:rsidRDefault="00C211F3" w:rsidP="002B42DA">
      <w:pPr>
        <w:jc w:val="center"/>
        <w:rPr>
          <w:rFonts w:ascii="Arial" w:eastAsia="FS Jack Light" w:hAnsi="Arial" w:cs="Arial"/>
          <w:sz w:val="20"/>
          <w:szCs w:val="20"/>
        </w:rPr>
      </w:pPr>
    </w:p>
    <w:p w14:paraId="11D75E87" w14:textId="3AC44528" w:rsidR="002B42DA" w:rsidRPr="002B42DA" w:rsidRDefault="002B42DA" w:rsidP="002B42DA">
      <w:pPr>
        <w:jc w:val="center"/>
        <w:rPr>
          <w:rFonts w:ascii="Arial" w:hAnsi="Arial" w:cs="Arial"/>
          <w:b/>
          <w:bCs/>
          <w:sz w:val="20"/>
          <w:szCs w:val="20"/>
        </w:rPr>
      </w:pPr>
      <w:r w:rsidRPr="002B42DA">
        <w:rPr>
          <w:rFonts w:ascii="Arial" w:eastAsia="FS Jack Light" w:hAnsi="Arial" w:cs="Arial"/>
          <w:b/>
          <w:bCs/>
          <w:sz w:val="20"/>
          <w:szCs w:val="20"/>
        </w:rPr>
        <w:t>APPENDIX 1 – HIRE TERMS AND CONDITIONS</w:t>
      </w:r>
    </w:p>
    <w:p w14:paraId="54B13489" w14:textId="77777777" w:rsidR="002B42DA" w:rsidRPr="002B42DA" w:rsidRDefault="002B42DA" w:rsidP="002B42DA">
      <w:pPr>
        <w:jc w:val="center"/>
        <w:rPr>
          <w:rFonts w:ascii="Arial" w:hAnsi="Arial" w:cs="Arial"/>
          <w:b/>
          <w:sz w:val="20"/>
          <w:szCs w:val="20"/>
        </w:rPr>
      </w:pPr>
    </w:p>
    <w:p w14:paraId="06726E6B" w14:textId="004E992E" w:rsidR="002B42DA" w:rsidRPr="002B42DA" w:rsidRDefault="002B42DA" w:rsidP="002B42DA">
      <w:pPr>
        <w:jc w:val="center"/>
        <w:rPr>
          <w:rFonts w:ascii="Arial" w:hAnsi="Arial" w:cs="Arial"/>
          <w:b/>
          <w:sz w:val="20"/>
          <w:szCs w:val="20"/>
        </w:rPr>
      </w:pPr>
      <w:r w:rsidRPr="002B42DA">
        <w:rPr>
          <w:rFonts w:ascii="Arial" w:hAnsi="Arial" w:cs="Arial"/>
          <w:b/>
          <w:sz w:val="20"/>
          <w:szCs w:val="20"/>
        </w:rPr>
        <w:t>HEREFORDSHIRE FOOTBALL ASSOCIATION - CONDITIONS OF FACILITIES HIRE</w:t>
      </w:r>
    </w:p>
    <w:p w14:paraId="6F02B33E" w14:textId="77777777" w:rsidR="002B42DA" w:rsidRPr="002B42DA" w:rsidRDefault="002B42DA" w:rsidP="002B42DA">
      <w:pPr>
        <w:jc w:val="center"/>
        <w:rPr>
          <w:rFonts w:ascii="Arial" w:hAnsi="Arial" w:cs="Arial"/>
          <w:b/>
          <w:sz w:val="20"/>
          <w:szCs w:val="20"/>
        </w:rPr>
      </w:pPr>
    </w:p>
    <w:p w14:paraId="55A35073" w14:textId="77777777" w:rsidR="002B42DA" w:rsidRPr="002B42DA" w:rsidRDefault="002B42DA" w:rsidP="002B42DA">
      <w:pPr>
        <w:numPr>
          <w:ilvl w:val="0"/>
          <w:numId w:val="11"/>
        </w:numPr>
        <w:rPr>
          <w:rFonts w:ascii="Arial" w:hAnsi="Arial" w:cs="Arial"/>
          <w:sz w:val="20"/>
          <w:szCs w:val="20"/>
        </w:rPr>
      </w:pPr>
      <w:r w:rsidRPr="002B42DA">
        <w:rPr>
          <w:rFonts w:ascii="Arial" w:hAnsi="Arial" w:cs="Arial"/>
          <w:sz w:val="20"/>
          <w:szCs w:val="20"/>
        </w:rPr>
        <w:t>No responsibility will be accepted by the Herefordshire FA for loss or damage to personal property.</w:t>
      </w:r>
    </w:p>
    <w:p w14:paraId="75524096" w14:textId="77777777" w:rsidR="002B42DA" w:rsidRPr="002B42DA" w:rsidRDefault="002B42DA" w:rsidP="002B42DA">
      <w:pPr>
        <w:ind w:left="360"/>
        <w:rPr>
          <w:rFonts w:ascii="Arial" w:hAnsi="Arial" w:cs="Arial"/>
          <w:sz w:val="20"/>
          <w:szCs w:val="20"/>
        </w:rPr>
      </w:pPr>
    </w:p>
    <w:p w14:paraId="6F84C183" w14:textId="77777777" w:rsidR="002B42DA" w:rsidRPr="002B42DA" w:rsidRDefault="002B42DA" w:rsidP="002B42DA">
      <w:pPr>
        <w:numPr>
          <w:ilvl w:val="0"/>
          <w:numId w:val="11"/>
        </w:numPr>
        <w:rPr>
          <w:rFonts w:ascii="Arial" w:hAnsi="Arial" w:cs="Arial"/>
          <w:sz w:val="20"/>
          <w:szCs w:val="20"/>
        </w:rPr>
      </w:pPr>
      <w:r w:rsidRPr="002B42DA">
        <w:rPr>
          <w:rFonts w:ascii="Arial" w:hAnsi="Arial" w:cs="Arial"/>
          <w:sz w:val="20"/>
          <w:szCs w:val="20"/>
        </w:rPr>
        <w:t>The hirer shall indemnify the Herefordshire FA against any loss, claims or damage in respect of death or personal injury, or loss of, damage to, property arising out of hire, by the hirer of the facilities.  Hirers must ensure that they are covered by an appropriate Insurance Policy to cover their event.</w:t>
      </w:r>
    </w:p>
    <w:p w14:paraId="5300A4B7" w14:textId="77777777" w:rsidR="002B42DA" w:rsidRPr="002B42DA" w:rsidRDefault="002B42DA" w:rsidP="002B42DA">
      <w:pPr>
        <w:pStyle w:val="ListParagraph"/>
        <w:rPr>
          <w:rFonts w:ascii="Arial" w:hAnsi="Arial" w:cs="Arial"/>
          <w:sz w:val="20"/>
          <w:szCs w:val="20"/>
        </w:rPr>
      </w:pPr>
    </w:p>
    <w:p w14:paraId="5ABBF07F" w14:textId="77777777" w:rsidR="002B42DA" w:rsidRPr="002B42DA" w:rsidRDefault="002B42DA" w:rsidP="002B42DA">
      <w:pPr>
        <w:numPr>
          <w:ilvl w:val="0"/>
          <w:numId w:val="11"/>
        </w:numPr>
        <w:rPr>
          <w:rFonts w:ascii="Arial" w:hAnsi="Arial" w:cs="Arial"/>
          <w:sz w:val="20"/>
          <w:szCs w:val="20"/>
        </w:rPr>
      </w:pPr>
      <w:r w:rsidRPr="002B42DA">
        <w:rPr>
          <w:rFonts w:ascii="Arial" w:hAnsi="Arial" w:cs="Arial"/>
          <w:sz w:val="20"/>
          <w:szCs w:val="20"/>
        </w:rPr>
        <w:t>The Herefordshire FA will retain the right to cancel a booking should Herefordshire FA events need to take place (e.g. Cup Final matches, official courses/training etc). In such circumstances Herefordshire FA will endeavour to offer alternative arrangements or refund any monies paid in full.</w:t>
      </w:r>
    </w:p>
    <w:p w14:paraId="7706272D" w14:textId="77777777" w:rsidR="002B42DA" w:rsidRPr="002B42DA" w:rsidRDefault="002B42DA" w:rsidP="002B42DA">
      <w:pPr>
        <w:pStyle w:val="ListParagraph"/>
        <w:rPr>
          <w:rFonts w:ascii="Arial" w:hAnsi="Arial" w:cs="Arial"/>
          <w:sz w:val="20"/>
          <w:szCs w:val="20"/>
        </w:rPr>
      </w:pPr>
    </w:p>
    <w:p w14:paraId="4219F0E5" w14:textId="77777777" w:rsidR="002B42DA" w:rsidRPr="002B42DA" w:rsidRDefault="002B42DA" w:rsidP="002B42DA">
      <w:pPr>
        <w:numPr>
          <w:ilvl w:val="0"/>
          <w:numId w:val="11"/>
        </w:numPr>
        <w:rPr>
          <w:rFonts w:ascii="Arial" w:hAnsi="Arial" w:cs="Arial"/>
          <w:sz w:val="20"/>
          <w:szCs w:val="20"/>
        </w:rPr>
      </w:pPr>
      <w:r w:rsidRPr="002B42DA">
        <w:rPr>
          <w:rFonts w:ascii="Arial" w:hAnsi="Arial" w:cs="Arial"/>
          <w:sz w:val="20"/>
          <w:szCs w:val="20"/>
        </w:rPr>
        <w:t>Ad Hoc or one-off bookings can be made at any time. Payment must be made in full prior to the activity taking place.</w:t>
      </w:r>
    </w:p>
    <w:p w14:paraId="783B4B4B" w14:textId="77777777" w:rsidR="002B42DA" w:rsidRPr="002B42DA" w:rsidRDefault="002B42DA" w:rsidP="002B42DA">
      <w:pPr>
        <w:pStyle w:val="ListParagraph"/>
        <w:rPr>
          <w:rFonts w:ascii="Arial" w:hAnsi="Arial" w:cs="Arial"/>
          <w:sz w:val="20"/>
          <w:szCs w:val="20"/>
        </w:rPr>
      </w:pPr>
    </w:p>
    <w:p w14:paraId="15C46EBD" w14:textId="77777777" w:rsidR="002B42DA" w:rsidRPr="002B42DA" w:rsidRDefault="002B42DA" w:rsidP="002B42DA">
      <w:pPr>
        <w:numPr>
          <w:ilvl w:val="0"/>
          <w:numId w:val="11"/>
        </w:numPr>
        <w:rPr>
          <w:rFonts w:ascii="Arial" w:hAnsi="Arial" w:cs="Arial"/>
          <w:sz w:val="20"/>
          <w:szCs w:val="20"/>
        </w:rPr>
      </w:pPr>
      <w:r w:rsidRPr="002B42DA">
        <w:rPr>
          <w:rFonts w:ascii="Arial" w:hAnsi="Arial" w:cs="Arial"/>
          <w:sz w:val="20"/>
          <w:szCs w:val="20"/>
        </w:rPr>
        <w:t>Sub-letting is forbidden.</w:t>
      </w:r>
    </w:p>
    <w:p w14:paraId="2BD9111E" w14:textId="77777777" w:rsidR="002B42DA" w:rsidRPr="002B42DA" w:rsidRDefault="002B42DA" w:rsidP="002B42DA">
      <w:pPr>
        <w:pStyle w:val="ListParagraph"/>
        <w:rPr>
          <w:rFonts w:ascii="Arial" w:hAnsi="Arial" w:cs="Arial"/>
          <w:sz w:val="20"/>
          <w:szCs w:val="20"/>
        </w:rPr>
      </w:pPr>
    </w:p>
    <w:p w14:paraId="4172782D" w14:textId="77777777" w:rsidR="002B42DA" w:rsidRPr="002B42DA" w:rsidRDefault="002B42DA" w:rsidP="002B42DA">
      <w:pPr>
        <w:numPr>
          <w:ilvl w:val="0"/>
          <w:numId w:val="11"/>
        </w:numPr>
        <w:rPr>
          <w:rFonts w:ascii="Arial" w:hAnsi="Arial" w:cs="Arial"/>
          <w:sz w:val="20"/>
          <w:szCs w:val="20"/>
        </w:rPr>
      </w:pPr>
      <w:r w:rsidRPr="002B42DA">
        <w:rPr>
          <w:rFonts w:ascii="Arial" w:hAnsi="Arial" w:cs="Arial"/>
          <w:sz w:val="20"/>
          <w:szCs w:val="20"/>
        </w:rPr>
        <w:t xml:space="preserve">For cancellation of an arrangement to hire the premises, the following applies: </w:t>
      </w:r>
    </w:p>
    <w:p w14:paraId="5F792CBD" w14:textId="77777777" w:rsidR="002B42DA" w:rsidRPr="002B42DA" w:rsidRDefault="002B42DA" w:rsidP="002B42DA">
      <w:pPr>
        <w:pStyle w:val="ListParagraph"/>
        <w:rPr>
          <w:rFonts w:ascii="Arial" w:hAnsi="Arial" w:cs="Arial"/>
          <w:i/>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4143"/>
      </w:tblGrid>
      <w:tr w:rsidR="002B42DA" w:rsidRPr="002B42DA" w14:paraId="410A4336" w14:textId="77777777" w:rsidTr="00622316">
        <w:tc>
          <w:tcPr>
            <w:tcW w:w="4984" w:type="dxa"/>
            <w:shd w:val="clear" w:color="auto" w:fill="B4C6E7"/>
          </w:tcPr>
          <w:p w14:paraId="46B6390F" w14:textId="77777777" w:rsidR="002B42DA" w:rsidRPr="002B42DA" w:rsidRDefault="002B42DA" w:rsidP="00622316">
            <w:pPr>
              <w:pStyle w:val="ListParagraph"/>
              <w:ind w:left="0"/>
              <w:jc w:val="center"/>
              <w:rPr>
                <w:rFonts w:ascii="Arial" w:hAnsi="Arial" w:cs="Arial"/>
                <w:b/>
                <w:sz w:val="20"/>
                <w:szCs w:val="20"/>
              </w:rPr>
            </w:pPr>
            <w:r w:rsidRPr="002B42DA">
              <w:rPr>
                <w:rFonts w:ascii="Arial" w:hAnsi="Arial" w:cs="Arial"/>
                <w:b/>
                <w:sz w:val="20"/>
                <w:szCs w:val="20"/>
              </w:rPr>
              <w:t>Ad Hoc Bookings (Periods less than 3 Months)</w:t>
            </w:r>
          </w:p>
        </w:tc>
        <w:tc>
          <w:tcPr>
            <w:tcW w:w="4978" w:type="dxa"/>
            <w:shd w:val="clear" w:color="auto" w:fill="B4C6E7"/>
          </w:tcPr>
          <w:p w14:paraId="57B7CB97" w14:textId="77777777" w:rsidR="002B42DA" w:rsidRPr="002B42DA" w:rsidRDefault="002B42DA" w:rsidP="00622316">
            <w:pPr>
              <w:pStyle w:val="ListParagraph"/>
              <w:ind w:left="0"/>
              <w:jc w:val="center"/>
              <w:rPr>
                <w:rFonts w:ascii="Arial" w:hAnsi="Arial" w:cs="Arial"/>
                <w:b/>
                <w:sz w:val="20"/>
                <w:szCs w:val="20"/>
              </w:rPr>
            </w:pPr>
            <w:r w:rsidRPr="002B42DA">
              <w:rPr>
                <w:rFonts w:ascii="Arial" w:hAnsi="Arial" w:cs="Arial"/>
                <w:b/>
                <w:sz w:val="20"/>
                <w:szCs w:val="20"/>
              </w:rPr>
              <w:t>Block Bookings (3 Months at a time)</w:t>
            </w:r>
          </w:p>
        </w:tc>
      </w:tr>
      <w:tr w:rsidR="002B42DA" w:rsidRPr="002B42DA" w14:paraId="210535D5" w14:textId="77777777" w:rsidTr="00622316">
        <w:tc>
          <w:tcPr>
            <w:tcW w:w="4984" w:type="dxa"/>
            <w:shd w:val="clear" w:color="auto" w:fill="auto"/>
          </w:tcPr>
          <w:p w14:paraId="41C142E9" w14:textId="77777777" w:rsidR="002B42DA" w:rsidRPr="002B42DA" w:rsidRDefault="002B42DA" w:rsidP="00622316">
            <w:pPr>
              <w:pStyle w:val="ListParagraph"/>
              <w:ind w:left="0"/>
              <w:rPr>
                <w:rFonts w:ascii="Arial" w:hAnsi="Arial" w:cs="Arial"/>
                <w:sz w:val="20"/>
                <w:szCs w:val="20"/>
              </w:rPr>
            </w:pPr>
            <w:bookmarkStart w:id="80" w:name="_Hlk21510669"/>
            <w:r w:rsidRPr="002B42DA">
              <w:rPr>
                <w:rFonts w:ascii="Arial" w:hAnsi="Arial" w:cs="Arial"/>
                <w:sz w:val="20"/>
                <w:szCs w:val="20"/>
              </w:rPr>
              <w:t>Notification over 7 days of hire will incur No Charge.</w:t>
            </w:r>
          </w:p>
        </w:tc>
        <w:tc>
          <w:tcPr>
            <w:tcW w:w="4978" w:type="dxa"/>
            <w:shd w:val="clear" w:color="auto" w:fill="auto"/>
          </w:tcPr>
          <w:p w14:paraId="2E30CBBF" w14:textId="77777777" w:rsidR="002B42DA" w:rsidRPr="002B42DA" w:rsidRDefault="002B42DA" w:rsidP="00622316">
            <w:pPr>
              <w:pStyle w:val="ListParagraph"/>
              <w:ind w:left="0"/>
              <w:rPr>
                <w:rFonts w:ascii="Arial" w:hAnsi="Arial" w:cs="Arial"/>
                <w:sz w:val="20"/>
                <w:szCs w:val="20"/>
              </w:rPr>
            </w:pPr>
            <w:r w:rsidRPr="002B42DA">
              <w:rPr>
                <w:rFonts w:ascii="Arial" w:hAnsi="Arial" w:cs="Arial"/>
                <w:sz w:val="20"/>
                <w:szCs w:val="20"/>
              </w:rPr>
              <w:t>Notification over 4 weeks of hire will incur No Charge.</w:t>
            </w:r>
          </w:p>
        </w:tc>
      </w:tr>
      <w:tr w:rsidR="002B42DA" w:rsidRPr="002B42DA" w14:paraId="35789E3F" w14:textId="77777777" w:rsidTr="00622316">
        <w:tc>
          <w:tcPr>
            <w:tcW w:w="4984" w:type="dxa"/>
            <w:shd w:val="clear" w:color="auto" w:fill="auto"/>
          </w:tcPr>
          <w:p w14:paraId="5FEEDEE1" w14:textId="77777777" w:rsidR="002B42DA" w:rsidRPr="002B42DA" w:rsidRDefault="002B42DA" w:rsidP="00622316">
            <w:pPr>
              <w:pStyle w:val="ListParagraph"/>
              <w:ind w:left="0"/>
              <w:rPr>
                <w:rFonts w:ascii="Arial" w:hAnsi="Arial" w:cs="Arial"/>
                <w:sz w:val="20"/>
                <w:szCs w:val="20"/>
              </w:rPr>
            </w:pPr>
            <w:r w:rsidRPr="002B42DA">
              <w:rPr>
                <w:rFonts w:ascii="Arial" w:hAnsi="Arial" w:cs="Arial"/>
                <w:sz w:val="20"/>
                <w:szCs w:val="20"/>
              </w:rPr>
              <w:t>Notification within 3 to 7 days of hire will incur a 50% charge.</w:t>
            </w:r>
          </w:p>
        </w:tc>
        <w:tc>
          <w:tcPr>
            <w:tcW w:w="4978" w:type="dxa"/>
            <w:shd w:val="clear" w:color="auto" w:fill="auto"/>
          </w:tcPr>
          <w:p w14:paraId="69E947E9" w14:textId="77777777" w:rsidR="002B42DA" w:rsidRPr="002B42DA" w:rsidRDefault="002B42DA" w:rsidP="00622316">
            <w:pPr>
              <w:pStyle w:val="ListParagraph"/>
              <w:ind w:left="0"/>
              <w:rPr>
                <w:rFonts w:ascii="Arial" w:hAnsi="Arial" w:cs="Arial"/>
                <w:sz w:val="20"/>
                <w:szCs w:val="20"/>
              </w:rPr>
            </w:pPr>
            <w:r w:rsidRPr="002B42DA">
              <w:rPr>
                <w:rFonts w:ascii="Arial" w:hAnsi="Arial" w:cs="Arial"/>
                <w:sz w:val="20"/>
                <w:szCs w:val="20"/>
              </w:rPr>
              <w:t>Notification within 3 to 4 weeks of hire will incur a 50% charge.</w:t>
            </w:r>
          </w:p>
        </w:tc>
      </w:tr>
      <w:tr w:rsidR="002B42DA" w:rsidRPr="002B42DA" w14:paraId="2E8EA11E" w14:textId="77777777" w:rsidTr="00622316">
        <w:tc>
          <w:tcPr>
            <w:tcW w:w="4984" w:type="dxa"/>
            <w:shd w:val="clear" w:color="auto" w:fill="auto"/>
          </w:tcPr>
          <w:p w14:paraId="6F5BA03D" w14:textId="77777777" w:rsidR="002B42DA" w:rsidRPr="002B42DA" w:rsidRDefault="002B42DA" w:rsidP="00622316">
            <w:pPr>
              <w:pStyle w:val="ListParagraph"/>
              <w:ind w:left="0"/>
              <w:rPr>
                <w:rFonts w:ascii="Arial" w:hAnsi="Arial" w:cs="Arial"/>
                <w:sz w:val="20"/>
                <w:szCs w:val="20"/>
              </w:rPr>
            </w:pPr>
            <w:r w:rsidRPr="002B42DA">
              <w:rPr>
                <w:rFonts w:ascii="Arial" w:hAnsi="Arial" w:cs="Arial"/>
                <w:sz w:val="20"/>
                <w:szCs w:val="20"/>
              </w:rPr>
              <w:t>Notification within 2 to 3 days of hire will incur a 75% charge.</w:t>
            </w:r>
          </w:p>
        </w:tc>
        <w:tc>
          <w:tcPr>
            <w:tcW w:w="4978" w:type="dxa"/>
            <w:shd w:val="clear" w:color="auto" w:fill="auto"/>
          </w:tcPr>
          <w:p w14:paraId="291F3DB2" w14:textId="77777777" w:rsidR="002B42DA" w:rsidRPr="002B42DA" w:rsidRDefault="002B42DA" w:rsidP="00622316">
            <w:pPr>
              <w:pStyle w:val="ListParagraph"/>
              <w:ind w:left="0"/>
              <w:rPr>
                <w:rFonts w:ascii="Arial" w:hAnsi="Arial" w:cs="Arial"/>
                <w:sz w:val="20"/>
                <w:szCs w:val="20"/>
              </w:rPr>
            </w:pPr>
            <w:r w:rsidRPr="002B42DA">
              <w:rPr>
                <w:rFonts w:ascii="Arial" w:hAnsi="Arial" w:cs="Arial"/>
                <w:sz w:val="20"/>
                <w:szCs w:val="20"/>
              </w:rPr>
              <w:t>Notification within 2 to 3 weeks of hire will incur a 75% charge.</w:t>
            </w:r>
          </w:p>
        </w:tc>
      </w:tr>
      <w:tr w:rsidR="002B42DA" w:rsidRPr="002B42DA" w14:paraId="722A4A30" w14:textId="77777777" w:rsidTr="00622316">
        <w:tc>
          <w:tcPr>
            <w:tcW w:w="4984" w:type="dxa"/>
            <w:shd w:val="clear" w:color="auto" w:fill="auto"/>
          </w:tcPr>
          <w:p w14:paraId="30C7D25E" w14:textId="77777777" w:rsidR="002B42DA" w:rsidRPr="002B42DA" w:rsidRDefault="002B42DA" w:rsidP="00622316">
            <w:pPr>
              <w:pStyle w:val="ListParagraph"/>
              <w:ind w:left="0"/>
              <w:rPr>
                <w:rFonts w:ascii="Arial" w:hAnsi="Arial" w:cs="Arial"/>
                <w:sz w:val="20"/>
                <w:szCs w:val="20"/>
              </w:rPr>
            </w:pPr>
            <w:r w:rsidRPr="002B42DA">
              <w:rPr>
                <w:rFonts w:ascii="Arial" w:hAnsi="Arial" w:cs="Arial"/>
                <w:sz w:val="20"/>
                <w:szCs w:val="20"/>
              </w:rPr>
              <w:t>Notification less than 2 days of hire will incur a full charge.</w:t>
            </w:r>
          </w:p>
        </w:tc>
        <w:tc>
          <w:tcPr>
            <w:tcW w:w="4978" w:type="dxa"/>
            <w:shd w:val="clear" w:color="auto" w:fill="auto"/>
          </w:tcPr>
          <w:p w14:paraId="7CDE2B26" w14:textId="77777777" w:rsidR="002B42DA" w:rsidRPr="002B42DA" w:rsidRDefault="002B42DA" w:rsidP="00622316">
            <w:pPr>
              <w:pStyle w:val="ListParagraph"/>
              <w:ind w:left="0"/>
              <w:rPr>
                <w:rFonts w:ascii="Arial" w:hAnsi="Arial" w:cs="Arial"/>
                <w:sz w:val="20"/>
                <w:szCs w:val="20"/>
              </w:rPr>
            </w:pPr>
            <w:r w:rsidRPr="002B42DA">
              <w:rPr>
                <w:rFonts w:ascii="Arial" w:hAnsi="Arial" w:cs="Arial"/>
                <w:sz w:val="20"/>
                <w:szCs w:val="20"/>
              </w:rPr>
              <w:t>Notification less than 2 weeks of hire will incur a full charge.</w:t>
            </w:r>
          </w:p>
        </w:tc>
      </w:tr>
      <w:bookmarkEnd w:id="80"/>
    </w:tbl>
    <w:p w14:paraId="5B6CF72A" w14:textId="77777777" w:rsidR="002B42DA" w:rsidRPr="002B42DA" w:rsidRDefault="002B42DA" w:rsidP="002B42DA">
      <w:pPr>
        <w:pStyle w:val="ListParagraph"/>
        <w:rPr>
          <w:rFonts w:ascii="Arial" w:hAnsi="Arial" w:cs="Arial"/>
          <w:i/>
          <w:sz w:val="20"/>
          <w:szCs w:val="20"/>
        </w:rPr>
      </w:pPr>
    </w:p>
    <w:p w14:paraId="7E52FD77" w14:textId="77777777"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 xml:space="preserve">The hirer will also be responsible for the proper and safe conduct of the activity, the supervision and conduct of all persons using the facilities and the provision of an appropriate number of qualified coaches/volunteers </w:t>
      </w:r>
      <w:r w:rsidRPr="002B42DA">
        <w:rPr>
          <w:rFonts w:ascii="Arial" w:hAnsi="Arial" w:cs="Arial"/>
          <w:color w:val="000000"/>
          <w:sz w:val="20"/>
          <w:szCs w:val="20"/>
        </w:rPr>
        <w:t>(i.e. First Aid/Safeguarding)</w:t>
      </w:r>
      <w:r w:rsidRPr="002B42DA">
        <w:rPr>
          <w:rFonts w:ascii="Arial" w:hAnsi="Arial" w:cs="Arial"/>
          <w:sz w:val="20"/>
          <w:szCs w:val="20"/>
        </w:rPr>
        <w:t xml:space="preserve">.  </w:t>
      </w:r>
    </w:p>
    <w:p w14:paraId="50D2BE0F" w14:textId="77777777" w:rsidR="002B42DA" w:rsidRPr="002B42DA" w:rsidRDefault="002B42DA" w:rsidP="002B42DA">
      <w:pPr>
        <w:pStyle w:val="ListParagraph"/>
        <w:ind w:left="283"/>
        <w:rPr>
          <w:rFonts w:ascii="Arial" w:hAnsi="Arial" w:cs="Arial"/>
          <w:sz w:val="20"/>
          <w:szCs w:val="20"/>
        </w:rPr>
      </w:pPr>
      <w:r w:rsidRPr="002B42DA">
        <w:rPr>
          <w:rFonts w:ascii="Arial" w:hAnsi="Arial" w:cs="Arial"/>
          <w:sz w:val="20"/>
          <w:szCs w:val="20"/>
        </w:rPr>
        <w:t xml:space="preserve"> </w:t>
      </w:r>
    </w:p>
    <w:p w14:paraId="3FD21ACB" w14:textId="77777777"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No apparatus other than fixed equipment (i.e. dug outs) or large portable equipment (e.g. 11v11, 9v9 and 7v7 net posts, etc.) will be available for use.  All other equipment must be provided by the hirers unless specifically arranged.  The hirer shall bear the cost of replacement or repair if there shall be any loss of or damage to fittings, fixtures, equipment or any other property belonging to the Herefordshire FA.</w:t>
      </w:r>
    </w:p>
    <w:p w14:paraId="7A5AB350" w14:textId="77777777" w:rsidR="002B42DA" w:rsidRPr="002B42DA" w:rsidRDefault="002B42DA" w:rsidP="002B42DA">
      <w:pPr>
        <w:pStyle w:val="ListParagraph"/>
        <w:rPr>
          <w:rFonts w:ascii="Arial" w:hAnsi="Arial" w:cs="Arial"/>
          <w:sz w:val="20"/>
          <w:szCs w:val="20"/>
        </w:rPr>
      </w:pPr>
    </w:p>
    <w:p w14:paraId="049DEE8A" w14:textId="77777777"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Any damage caused by the hirer is to be brought to the attention of the Duty Caretaker enabling the continued provision of fully functional equipment is maintained.</w:t>
      </w:r>
    </w:p>
    <w:p w14:paraId="39D4DBF5" w14:textId="77777777" w:rsidR="002B42DA" w:rsidRPr="002B42DA" w:rsidRDefault="002B42DA" w:rsidP="002B42DA">
      <w:pPr>
        <w:pStyle w:val="ListParagraph"/>
        <w:ind w:left="283"/>
        <w:rPr>
          <w:rFonts w:ascii="Arial" w:hAnsi="Arial" w:cs="Arial"/>
          <w:sz w:val="20"/>
          <w:szCs w:val="20"/>
        </w:rPr>
      </w:pPr>
    </w:p>
    <w:p w14:paraId="360705D8" w14:textId="62DEBD1A"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 xml:space="preserve">The hirer is responsible for ensuring that after a letting the Artificial Grass Pitch (AGP) and/or premises </w:t>
      </w:r>
      <w:r w:rsidR="00842BAE">
        <w:rPr>
          <w:rFonts w:ascii="Arial" w:hAnsi="Arial" w:cs="Arial"/>
          <w:sz w:val="20"/>
          <w:szCs w:val="20"/>
        </w:rPr>
        <w:t xml:space="preserve">(including for the avoidance of doubt changing rooms where applicable) </w:t>
      </w:r>
      <w:r w:rsidRPr="002B42DA">
        <w:rPr>
          <w:rFonts w:ascii="Arial" w:hAnsi="Arial" w:cs="Arial"/>
          <w:sz w:val="20"/>
          <w:szCs w:val="20"/>
        </w:rPr>
        <w:t>are left in a clean and proper condition.  This includes any equipment used being return to its correct storage area</w:t>
      </w:r>
      <w:r w:rsidR="00842BAE">
        <w:rPr>
          <w:rFonts w:ascii="Arial" w:hAnsi="Arial" w:cs="Arial"/>
          <w:sz w:val="20"/>
          <w:szCs w:val="20"/>
        </w:rPr>
        <w:t xml:space="preserve"> and rubbish being placed in the bins provided</w:t>
      </w:r>
      <w:r w:rsidRPr="002B42DA">
        <w:rPr>
          <w:rFonts w:ascii="Arial" w:hAnsi="Arial" w:cs="Arial"/>
          <w:sz w:val="20"/>
          <w:szCs w:val="20"/>
        </w:rPr>
        <w:t>.</w:t>
      </w:r>
    </w:p>
    <w:p w14:paraId="46780004" w14:textId="77777777" w:rsidR="002B42DA" w:rsidRPr="002B42DA" w:rsidRDefault="002B42DA" w:rsidP="002B42DA">
      <w:pPr>
        <w:pStyle w:val="ListParagraph"/>
        <w:rPr>
          <w:rFonts w:ascii="Arial" w:hAnsi="Arial" w:cs="Arial"/>
          <w:sz w:val="20"/>
          <w:szCs w:val="20"/>
        </w:rPr>
      </w:pPr>
    </w:p>
    <w:p w14:paraId="04A57D69" w14:textId="77777777" w:rsidR="002B42DA" w:rsidRPr="002B42DA" w:rsidRDefault="002B42DA" w:rsidP="002B42DA">
      <w:pPr>
        <w:pStyle w:val="ListParagraph"/>
        <w:numPr>
          <w:ilvl w:val="0"/>
          <w:numId w:val="11"/>
        </w:numPr>
        <w:rPr>
          <w:rFonts w:ascii="Arial" w:hAnsi="Arial" w:cs="Arial"/>
          <w:sz w:val="20"/>
          <w:szCs w:val="20"/>
          <w:u w:val="single"/>
        </w:rPr>
      </w:pPr>
      <w:r w:rsidRPr="002B42DA">
        <w:rPr>
          <w:rFonts w:ascii="Arial" w:hAnsi="Arial" w:cs="Arial"/>
          <w:sz w:val="20"/>
          <w:szCs w:val="20"/>
        </w:rPr>
        <w:t>All persons using the AGP</w:t>
      </w:r>
      <w:r w:rsidRPr="002B42DA">
        <w:rPr>
          <w:rFonts w:ascii="Arial" w:hAnsi="Arial" w:cs="Arial"/>
          <w:b/>
          <w:sz w:val="20"/>
          <w:szCs w:val="20"/>
        </w:rPr>
        <w:t xml:space="preserve"> </w:t>
      </w:r>
      <w:r w:rsidRPr="002B42DA">
        <w:rPr>
          <w:rFonts w:ascii="Arial" w:hAnsi="Arial" w:cs="Arial"/>
          <w:b/>
          <w:sz w:val="20"/>
          <w:szCs w:val="20"/>
          <w:u w:val="single"/>
        </w:rPr>
        <w:t>must wear the appropriate footwear.</w:t>
      </w:r>
      <w:r w:rsidRPr="002B42DA">
        <w:rPr>
          <w:rFonts w:ascii="Arial" w:hAnsi="Arial" w:cs="Arial"/>
          <w:sz w:val="20"/>
          <w:szCs w:val="20"/>
        </w:rPr>
        <w:t xml:space="preserve">   Further guidance is provided within our ‘AGP - Details of Appropriate Footwear’ document located on our Facilities webpage. Any damage caused or cleaning required, as a result of wearing the incorrect footwear, will be billed to the hirer.</w:t>
      </w:r>
    </w:p>
    <w:p w14:paraId="5BC8E475" w14:textId="77777777" w:rsidR="002B42DA" w:rsidRPr="002B42DA" w:rsidRDefault="002B42DA" w:rsidP="002B42DA">
      <w:pPr>
        <w:pStyle w:val="ListParagraph"/>
        <w:rPr>
          <w:rFonts w:ascii="Arial" w:hAnsi="Arial" w:cs="Arial"/>
          <w:sz w:val="20"/>
          <w:szCs w:val="20"/>
          <w:u w:val="single"/>
        </w:rPr>
      </w:pPr>
    </w:p>
    <w:p w14:paraId="44F14900" w14:textId="77777777" w:rsidR="002B42DA" w:rsidRPr="002B42DA" w:rsidRDefault="002B42DA" w:rsidP="002B42DA">
      <w:pPr>
        <w:pStyle w:val="ListParagraph"/>
        <w:numPr>
          <w:ilvl w:val="0"/>
          <w:numId w:val="11"/>
        </w:numPr>
        <w:rPr>
          <w:rFonts w:ascii="Arial" w:hAnsi="Arial" w:cs="Arial"/>
          <w:color w:val="000000"/>
          <w:sz w:val="20"/>
          <w:szCs w:val="20"/>
          <w:u w:val="single"/>
        </w:rPr>
      </w:pPr>
      <w:r w:rsidRPr="002B42DA">
        <w:rPr>
          <w:rFonts w:ascii="Arial" w:hAnsi="Arial" w:cs="Arial"/>
          <w:color w:val="000000"/>
          <w:sz w:val="20"/>
          <w:szCs w:val="20"/>
        </w:rPr>
        <w:lastRenderedPageBreak/>
        <w:t xml:space="preserve">The Hire of the AGP for matches does not include the use of the changing facilities unless additionally requested within the Booking Form. An additional charge may be raised for the use of the Changing Rooms. </w:t>
      </w:r>
    </w:p>
    <w:p w14:paraId="778A5F6F" w14:textId="77777777" w:rsidR="002B42DA" w:rsidRPr="002B42DA" w:rsidRDefault="002B42DA" w:rsidP="002B42DA">
      <w:pPr>
        <w:pStyle w:val="ListParagraph"/>
        <w:rPr>
          <w:rFonts w:ascii="Arial" w:hAnsi="Arial" w:cs="Arial"/>
          <w:color w:val="000000"/>
          <w:sz w:val="20"/>
          <w:szCs w:val="20"/>
          <w:u w:val="single"/>
        </w:rPr>
      </w:pPr>
    </w:p>
    <w:p w14:paraId="127C2EBF" w14:textId="77777777" w:rsidR="002B42DA" w:rsidRPr="002B42DA" w:rsidRDefault="002B42DA" w:rsidP="002B42DA">
      <w:pPr>
        <w:pStyle w:val="ListParagraph"/>
        <w:numPr>
          <w:ilvl w:val="0"/>
          <w:numId w:val="11"/>
        </w:numPr>
        <w:rPr>
          <w:rFonts w:ascii="Arial" w:hAnsi="Arial" w:cs="Arial"/>
          <w:color w:val="000000"/>
          <w:sz w:val="20"/>
          <w:szCs w:val="20"/>
        </w:rPr>
      </w:pPr>
      <w:r w:rsidRPr="002B42DA">
        <w:rPr>
          <w:rFonts w:ascii="Arial" w:hAnsi="Arial" w:cs="Arial"/>
          <w:color w:val="000000"/>
          <w:sz w:val="20"/>
          <w:szCs w:val="20"/>
        </w:rPr>
        <w:t>The hirer shall ensure that all participants on the AGP, including Club and Match Officials, guests or visitors (e.g. visiting teams etc) strictly adhere to the conditions contained within this agreement.</w:t>
      </w:r>
    </w:p>
    <w:p w14:paraId="411A0DF5" w14:textId="77777777" w:rsidR="002B42DA" w:rsidRPr="002B42DA" w:rsidRDefault="002B42DA" w:rsidP="002B42DA">
      <w:pPr>
        <w:pStyle w:val="ListParagraph"/>
        <w:rPr>
          <w:rFonts w:ascii="Arial" w:hAnsi="Arial" w:cs="Arial"/>
          <w:i/>
          <w:sz w:val="20"/>
          <w:szCs w:val="20"/>
          <w:u w:val="single"/>
        </w:rPr>
      </w:pPr>
    </w:p>
    <w:p w14:paraId="1F964F2A" w14:textId="349812AE"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The Herefordshire FA kitchen facilities may only be used by special arrangement</w:t>
      </w:r>
      <w:r w:rsidR="00C211F3">
        <w:rPr>
          <w:rFonts w:ascii="Arial" w:hAnsi="Arial" w:cs="Arial"/>
          <w:sz w:val="20"/>
          <w:szCs w:val="20"/>
        </w:rPr>
        <w:t>.</w:t>
      </w:r>
    </w:p>
    <w:p w14:paraId="6467CBF5" w14:textId="77777777" w:rsidR="002B42DA" w:rsidRPr="002B42DA" w:rsidRDefault="002B42DA" w:rsidP="002B42DA">
      <w:pPr>
        <w:pStyle w:val="ListParagraph"/>
        <w:rPr>
          <w:rFonts w:ascii="Arial" w:hAnsi="Arial" w:cs="Arial"/>
          <w:sz w:val="20"/>
          <w:szCs w:val="20"/>
        </w:rPr>
      </w:pPr>
    </w:p>
    <w:p w14:paraId="7D085DB4" w14:textId="77777777"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Individuals wishing to use the designated parking area for the duration of the hire bring their vehicle(s) to the Herefordshire FA facilities at their own risk.</w:t>
      </w:r>
    </w:p>
    <w:p w14:paraId="44FFAB37" w14:textId="77777777" w:rsidR="002B42DA" w:rsidRPr="002B42DA" w:rsidRDefault="002B42DA" w:rsidP="002B42DA">
      <w:pPr>
        <w:pStyle w:val="ListParagraph"/>
        <w:rPr>
          <w:rFonts w:ascii="Arial" w:hAnsi="Arial" w:cs="Arial"/>
          <w:sz w:val="20"/>
          <w:szCs w:val="20"/>
        </w:rPr>
      </w:pPr>
    </w:p>
    <w:p w14:paraId="1F583B51" w14:textId="77777777"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In all circumstances, all access points and walkways in and around the facility must always be kept clear and unobstructed.</w:t>
      </w:r>
    </w:p>
    <w:p w14:paraId="16E86034" w14:textId="77777777" w:rsidR="002B42DA" w:rsidRPr="002B42DA" w:rsidRDefault="002B42DA" w:rsidP="002B42DA">
      <w:pPr>
        <w:pStyle w:val="ListParagraph"/>
        <w:rPr>
          <w:rFonts w:ascii="Arial" w:hAnsi="Arial" w:cs="Arial"/>
          <w:sz w:val="20"/>
          <w:szCs w:val="20"/>
        </w:rPr>
      </w:pPr>
    </w:p>
    <w:p w14:paraId="6BBF7332" w14:textId="77777777"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The times of hire are those at which access to the facilities commence and by which it must be cleared and be available for the next hirer.</w:t>
      </w:r>
    </w:p>
    <w:p w14:paraId="2AB329DF" w14:textId="77777777" w:rsidR="002B42DA" w:rsidRPr="002B42DA" w:rsidRDefault="002B42DA" w:rsidP="002B42DA">
      <w:pPr>
        <w:pStyle w:val="ListParagraph"/>
        <w:rPr>
          <w:rFonts w:ascii="Arial" w:hAnsi="Arial" w:cs="Arial"/>
          <w:sz w:val="20"/>
          <w:szCs w:val="20"/>
        </w:rPr>
      </w:pPr>
    </w:p>
    <w:p w14:paraId="365A0849" w14:textId="77777777"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No photographs shall be taken inside the facility without the express authority of Herefordshire FA. No recording apparatus shall be taken into the facility except by prior approval in writing form Herefordshire FA.</w:t>
      </w:r>
    </w:p>
    <w:p w14:paraId="36FC9BCE" w14:textId="77777777" w:rsidR="002B42DA" w:rsidRPr="002B42DA" w:rsidRDefault="002B42DA" w:rsidP="002B42DA">
      <w:pPr>
        <w:pStyle w:val="ListParagraph"/>
        <w:rPr>
          <w:rFonts w:ascii="Arial" w:hAnsi="Arial" w:cs="Arial"/>
          <w:sz w:val="20"/>
          <w:szCs w:val="20"/>
        </w:rPr>
      </w:pPr>
    </w:p>
    <w:p w14:paraId="13F20C06" w14:textId="77777777"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 xml:space="preserve">The safeguarding of children is always the responsibility of the hirer. All Clubs affiliated to the Herefordshire FA must adhere to the FA Safeguarding Regulations and Requirements. The relevant level of CRC/DBS check must be held be all adults supervising children under 18 years of age. The hirer may be subject to a Safeguarding Validation Visit by Herefordshire FA, whilst hiring the facility. </w:t>
      </w:r>
    </w:p>
    <w:p w14:paraId="47C40205" w14:textId="77777777" w:rsidR="002B42DA" w:rsidRPr="002B42DA" w:rsidRDefault="002B42DA" w:rsidP="002B42DA">
      <w:pPr>
        <w:pStyle w:val="ListParagraph"/>
        <w:rPr>
          <w:rFonts w:ascii="Arial" w:hAnsi="Arial" w:cs="Arial"/>
          <w:sz w:val="20"/>
          <w:szCs w:val="20"/>
        </w:rPr>
      </w:pPr>
    </w:p>
    <w:p w14:paraId="458E4A5D" w14:textId="77777777" w:rsidR="002B42DA" w:rsidRPr="002B42DA" w:rsidRDefault="002B42DA" w:rsidP="002B42DA">
      <w:pPr>
        <w:pStyle w:val="ListParagraph"/>
        <w:numPr>
          <w:ilvl w:val="0"/>
          <w:numId w:val="11"/>
        </w:numPr>
        <w:rPr>
          <w:rFonts w:ascii="Arial" w:hAnsi="Arial" w:cs="Arial"/>
          <w:color w:val="000000"/>
          <w:sz w:val="20"/>
          <w:szCs w:val="20"/>
        </w:rPr>
      </w:pPr>
      <w:r w:rsidRPr="002B42DA">
        <w:rPr>
          <w:rFonts w:ascii="Arial" w:hAnsi="Arial" w:cs="Arial"/>
          <w:color w:val="000000"/>
          <w:sz w:val="20"/>
          <w:szCs w:val="20"/>
        </w:rPr>
        <w:t>Smoking and the consumption of alcohol is NOT PERMITTED in any part of the Herefordshire FA AGP facility. No dogs (except Assistance Dogs) are permitted within the facility.</w:t>
      </w:r>
    </w:p>
    <w:p w14:paraId="7EC7B5BC" w14:textId="77777777" w:rsidR="002B42DA" w:rsidRPr="002B42DA" w:rsidRDefault="002B42DA" w:rsidP="002B42DA">
      <w:pPr>
        <w:pStyle w:val="ListParagraph"/>
        <w:rPr>
          <w:rFonts w:ascii="Arial" w:hAnsi="Arial" w:cs="Arial"/>
          <w:sz w:val="20"/>
          <w:szCs w:val="20"/>
        </w:rPr>
      </w:pPr>
    </w:p>
    <w:p w14:paraId="4E93F956" w14:textId="77777777"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All Herefordshire FA Staff/Board Members have the right to free access to the premises at any time to ensure that the Conditions of Hire are being observed.</w:t>
      </w:r>
    </w:p>
    <w:p w14:paraId="1DD144D1" w14:textId="77777777" w:rsidR="002B42DA" w:rsidRPr="002B42DA" w:rsidRDefault="002B42DA" w:rsidP="002B42DA">
      <w:pPr>
        <w:pStyle w:val="ListParagraph"/>
        <w:rPr>
          <w:rFonts w:ascii="Arial" w:hAnsi="Arial" w:cs="Arial"/>
          <w:sz w:val="20"/>
          <w:szCs w:val="20"/>
        </w:rPr>
      </w:pPr>
    </w:p>
    <w:p w14:paraId="0049C0F9" w14:textId="77777777"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A Defibrillator Machine is located in the HFA reception</w:t>
      </w:r>
    </w:p>
    <w:p w14:paraId="287CC908" w14:textId="77777777" w:rsidR="002B42DA" w:rsidRPr="002B42DA" w:rsidRDefault="002B42DA" w:rsidP="002B42DA">
      <w:pPr>
        <w:pStyle w:val="ListParagraph"/>
        <w:rPr>
          <w:rFonts w:ascii="Arial" w:hAnsi="Arial" w:cs="Arial"/>
          <w:sz w:val="20"/>
          <w:szCs w:val="20"/>
        </w:rPr>
      </w:pPr>
    </w:p>
    <w:p w14:paraId="5638F0B4" w14:textId="77777777"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On hearing the Fire alarm, participants are to vacate the AGP area quickly and assemble at the Lads Club Car Park where you will be met by the Duty Caretaker.</w:t>
      </w:r>
    </w:p>
    <w:p w14:paraId="6177057A" w14:textId="77777777" w:rsidR="002B42DA" w:rsidRPr="002B42DA" w:rsidRDefault="002B42DA" w:rsidP="002B42DA">
      <w:pPr>
        <w:pStyle w:val="ListParagraph"/>
        <w:rPr>
          <w:rFonts w:ascii="Arial" w:hAnsi="Arial" w:cs="Arial"/>
          <w:sz w:val="20"/>
          <w:szCs w:val="20"/>
        </w:rPr>
      </w:pPr>
    </w:p>
    <w:p w14:paraId="2E19FC3A" w14:textId="77777777" w:rsidR="002B42DA" w:rsidRPr="002B42DA" w:rsidRDefault="002B42DA" w:rsidP="002B42DA">
      <w:pPr>
        <w:pStyle w:val="ListParagraph"/>
        <w:numPr>
          <w:ilvl w:val="0"/>
          <w:numId w:val="11"/>
        </w:numPr>
        <w:rPr>
          <w:rFonts w:ascii="Arial" w:hAnsi="Arial" w:cs="Arial"/>
          <w:sz w:val="20"/>
          <w:szCs w:val="20"/>
        </w:rPr>
      </w:pPr>
      <w:r w:rsidRPr="002B42DA">
        <w:rPr>
          <w:rFonts w:ascii="Arial" w:hAnsi="Arial" w:cs="Arial"/>
          <w:sz w:val="20"/>
          <w:szCs w:val="20"/>
        </w:rPr>
        <w:t>In case of emergency please contact:</w:t>
      </w:r>
    </w:p>
    <w:p w14:paraId="35EE0DEB" w14:textId="77777777" w:rsidR="002B42DA" w:rsidRPr="002B42DA" w:rsidRDefault="002B42DA" w:rsidP="002B42DA">
      <w:pPr>
        <w:pStyle w:val="ListParagraph"/>
        <w:rPr>
          <w:rFonts w:ascii="Arial" w:hAnsi="Arial" w:cs="Arial"/>
          <w:sz w:val="20"/>
          <w:szCs w:val="20"/>
        </w:rPr>
      </w:pPr>
    </w:p>
    <w:p w14:paraId="0898C9D7" w14:textId="45C732A0" w:rsidR="002B42DA" w:rsidRPr="002B42DA" w:rsidRDefault="002B42DA" w:rsidP="002B42DA">
      <w:pPr>
        <w:pStyle w:val="ListParagraph"/>
        <w:rPr>
          <w:rFonts w:ascii="Arial" w:hAnsi="Arial" w:cs="Arial"/>
          <w:sz w:val="20"/>
          <w:szCs w:val="20"/>
        </w:rPr>
      </w:pPr>
      <w:r w:rsidRPr="002B42DA">
        <w:rPr>
          <w:rFonts w:ascii="Arial" w:hAnsi="Arial" w:cs="Arial"/>
          <w:bCs/>
          <w:sz w:val="20"/>
          <w:szCs w:val="20"/>
        </w:rPr>
        <w:t>The Herefordshire FA Offices:</w:t>
      </w:r>
      <w:r w:rsidRPr="002B42DA">
        <w:rPr>
          <w:rFonts w:ascii="Arial" w:hAnsi="Arial" w:cs="Arial"/>
          <w:bCs/>
          <w:sz w:val="20"/>
          <w:szCs w:val="20"/>
        </w:rPr>
        <w:tab/>
      </w:r>
      <w:r w:rsidRPr="002B42DA">
        <w:rPr>
          <w:rFonts w:ascii="Arial" w:hAnsi="Arial" w:cs="Arial"/>
          <w:sz w:val="20"/>
          <w:szCs w:val="20"/>
        </w:rPr>
        <w:t>Monday – Friday:</w:t>
      </w:r>
      <w:r w:rsidRPr="002B42DA">
        <w:rPr>
          <w:rFonts w:ascii="Arial" w:hAnsi="Arial" w:cs="Arial"/>
          <w:sz w:val="20"/>
          <w:szCs w:val="20"/>
        </w:rPr>
        <w:tab/>
        <w:t>08:00hrs – 16:00hrs</w:t>
      </w:r>
      <w:r w:rsidRPr="002B42DA">
        <w:rPr>
          <w:rFonts w:ascii="Arial" w:hAnsi="Arial" w:cs="Arial"/>
          <w:sz w:val="20"/>
          <w:szCs w:val="20"/>
        </w:rPr>
        <w:tab/>
        <w:t>Tel: (01432) 342179</w:t>
      </w:r>
    </w:p>
    <w:p w14:paraId="6883EBEF" w14:textId="05EE0D67" w:rsidR="002B42DA" w:rsidRPr="002B42DA" w:rsidRDefault="002B42DA" w:rsidP="002B42DA">
      <w:pPr>
        <w:pStyle w:val="ListParagraph"/>
        <w:rPr>
          <w:rFonts w:ascii="Arial" w:hAnsi="Arial" w:cs="Arial"/>
          <w:sz w:val="20"/>
          <w:szCs w:val="20"/>
        </w:rPr>
      </w:pPr>
      <w:r w:rsidRPr="002B42DA">
        <w:rPr>
          <w:rFonts w:ascii="Arial" w:hAnsi="Arial" w:cs="Arial"/>
          <w:sz w:val="20"/>
          <w:szCs w:val="20"/>
        </w:rPr>
        <w:t>Pitch Attendant</w:t>
      </w:r>
      <w:r w:rsidRPr="002B42DA">
        <w:rPr>
          <w:rFonts w:ascii="Arial" w:hAnsi="Arial" w:cs="Arial"/>
          <w:sz w:val="20"/>
          <w:szCs w:val="20"/>
        </w:rPr>
        <w:tab/>
      </w:r>
      <w:r w:rsidRPr="002B42DA">
        <w:rPr>
          <w:rFonts w:ascii="Arial" w:hAnsi="Arial" w:cs="Arial"/>
          <w:sz w:val="20"/>
          <w:szCs w:val="20"/>
        </w:rPr>
        <w:tab/>
      </w:r>
      <w:r w:rsidRPr="002B42DA">
        <w:rPr>
          <w:rFonts w:ascii="Arial" w:hAnsi="Arial" w:cs="Arial"/>
          <w:sz w:val="20"/>
          <w:szCs w:val="20"/>
        </w:rPr>
        <w:tab/>
        <w:t>Monday – Friday:</w:t>
      </w:r>
      <w:r w:rsidRPr="002B42DA">
        <w:rPr>
          <w:rFonts w:ascii="Arial" w:hAnsi="Arial" w:cs="Arial"/>
          <w:sz w:val="20"/>
          <w:szCs w:val="20"/>
        </w:rPr>
        <w:tab/>
        <w:t>16:00hrs – 22:00hrs</w:t>
      </w:r>
      <w:r w:rsidRPr="002B42DA">
        <w:rPr>
          <w:rFonts w:ascii="Arial" w:hAnsi="Arial" w:cs="Arial"/>
          <w:sz w:val="20"/>
          <w:szCs w:val="20"/>
        </w:rPr>
        <w:tab/>
        <w:t>On Site</w:t>
      </w:r>
    </w:p>
    <w:p w14:paraId="27FF1DD2" w14:textId="1884E3C4" w:rsidR="002B42DA" w:rsidRPr="002B42DA" w:rsidRDefault="002B42DA" w:rsidP="002B42DA">
      <w:pPr>
        <w:pStyle w:val="ListParagraph"/>
        <w:rPr>
          <w:rFonts w:ascii="Arial" w:hAnsi="Arial" w:cs="Arial"/>
          <w:sz w:val="20"/>
          <w:szCs w:val="20"/>
        </w:rPr>
      </w:pPr>
      <w:r w:rsidRPr="002B42DA">
        <w:rPr>
          <w:rFonts w:ascii="Arial" w:hAnsi="Arial" w:cs="Arial"/>
          <w:sz w:val="20"/>
          <w:szCs w:val="20"/>
        </w:rPr>
        <w:t xml:space="preserve">Pitch Attendant </w:t>
      </w:r>
      <w:r w:rsidRPr="002B42DA">
        <w:rPr>
          <w:rFonts w:ascii="Arial" w:hAnsi="Arial" w:cs="Arial"/>
          <w:sz w:val="20"/>
          <w:szCs w:val="20"/>
        </w:rPr>
        <w:tab/>
      </w:r>
      <w:r w:rsidRPr="002B42DA">
        <w:rPr>
          <w:rFonts w:ascii="Arial" w:hAnsi="Arial" w:cs="Arial"/>
          <w:sz w:val="20"/>
          <w:szCs w:val="20"/>
        </w:rPr>
        <w:tab/>
      </w:r>
      <w:r w:rsidRPr="002B42DA">
        <w:rPr>
          <w:rFonts w:ascii="Arial" w:hAnsi="Arial" w:cs="Arial"/>
          <w:sz w:val="20"/>
          <w:szCs w:val="20"/>
        </w:rPr>
        <w:tab/>
        <w:t>Saturday– Sunday:</w:t>
      </w:r>
      <w:r w:rsidRPr="002B42DA">
        <w:rPr>
          <w:rFonts w:ascii="Arial" w:hAnsi="Arial" w:cs="Arial"/>
          <w:sz w:val="20"/>
          <w:szCs w:val="20"/>
        </w:rPr>
        <w:tab/>
        <w:t>08:00hrs – 22:00hrs</w:t>
      </w:r>
      <w:r w:rsidRPr="002B42DA">
        <w:rPr>
          <w:rFonts w:ascii="Arial" w:hAnsi="Arial" w:cs="Arial"/>
          <w:sz w:val="20"/>
          <w:szCs w:val="20"/>
        </w:rPr>
        <w:tab/>
        <w:t>On Site</w:t>
      </w:r>
    </w:p>
    <w:p w14:paraId="0127CDA5" w14:textId="77777777" w:rsidR="002B42DA" w:rsidRPr="002B42DA" w:rsidRDefault="002B42DA" w:rsidP="002B42DA">
      <w:pPr>
        <w:pStyle w:val="ListParagraph"/>
        <w:rPr>
          <w:rFonts w:ascii="Arial" w:hAnsi="Arial" w:cs="Arial"/>
          <w:sz w:val="20"/>
          <w:szCs w:val="20"/>
        </w:rPr>
      </w:pPr>
    </w:p>
    <w:p w14:paraId="567FF8A3" w14:textId="384A20D6" w:rsidR="002B42DA" w:rsidRDefault="002B42DA" w:rsidP="002B42DA">
      <w:pPr>
        <w:spacing w:before="280" w:after="280"/>
        <w:rPr>
          <w:sz w:val="22"/>
          <w:szCs w:val="22"/>
        </w:rPr>
      </w:pPr>
      <w:r w:rsidRPr="002B42DA">
        <w:rPr>
          <w:rFonts w:ascii="Arial" w:hAnsi="Arial" w:cs="Arial"/>
          <w:sz w:val="20"/>
          <w:szCs w:val="20"/>
        </w:rPr>
        <w:t>Please be aware tha</w:t>
      </w:r>
      <w:r>
        <w:rPr>
          <w:rFonts w:ascii="Arial" w:hAnsi="Arial" w:cs="Arial"/>
          <w:sz w:val="20"/>
          <w:szCs w:val="20"/>
        </w:rPr>
        <w:t>t</w:t>
      </w:r>
      <w:r w:rsidRPr="002B42DA">
        <w:rPr>
          <w:sz w:val="22"/>
          <w:szCs w:val="22"/>
        </w:rPr>
        <w:t xml:space="preserve"> </w:t>
      </w:r>
      <w:r w:rsidRPr="00704989">
        <w:rPr>
          <w:sz w:val="22"/>
          <w:szCs w:val="22"/>
        </w:rPr>
        <w:t>CCTV will be in operation 24 hours a day.</w:t>
      </w:r>
    </w:p>
    <w:p w14:paraId="0EDA8A50" w14:textId="70F8C6FF" w:rsidR="00656617" w:rsidRDefault="00656617" w:rsidP="002B42DA">
      <w:pPr>
        <w:spacing w:before="280" w:after="280"/>
        <w:rPr>
          <w:sz w:val="22"/>
          <w:szCs w:val="22"/>
        </w:rPr>
      </w:pPr>
    </w:p>
    <w:p w14:paraId="12F71DB9" w14:textId="2D3C0A11" w:rsidR="00656617" w:rsidRDefault="00656617" w:rsidP="002B42DA">
      <w:pPr>
        <w:spacing w:before="280" w:after="280"/>
        <w:rPr>
          <w:sz w:val="22"/>
          <w:szCs w:val="22"/>
        </w:rPr>
      </w:pPr>
    </w:p>
    <w:p w14:paraId="735AE911" w14:textId="01AC288A" w:rsidR="00656617" w:rsidRDefault="00656617" w:rsidP="002B42DA">
      <w:pPr>
        <w:spacing w:before="280" w:after="280"/>
        <w:rPr>
          <w:sz w:val="22"/>
          <w:szCs w:val="22"/>
        </w:rPr>
      </w:pPr>
    </w:p>
    <w:p w14:paraId="449BF73F" w14:textId="2E68FFCF" w:rsidR="00656617" w:rsidRDefault="00656617" w:rsidP="002B42DA">
      <w:pPr>
        <w:spacing w:before="280" w:after="280"/>
        <w:rPr>
          <w:sz w:val="22"/>
          <w:szCs w:val="22"/>
        </w:rPr>
      </w:pPr>
    </w:p>
    <w:p w14:paraId="0D2A8377" w14:textId="330228D9" w:rsidR="00656617" w:rsidRDefault="00656617" w:rsidP="002B42DA">
      <w:pPr>
        <w:spacing w:before="280" w:after="280"/>
        <w:rPr>
          <w:sz w:val="22"/>
          <w:szCs w:val="22"/>
        </w:rPr>
      </w:pPr>
    </w:p>
    <w:p w14:paraId="47E0F78A" w14:textId="2675F394" w:rsidR="00656617" w:rsidRDefault="00656617" w:rsidP="002B42DA">
      <w:pPr>
        <w:spacing w:before="280" w:after="280"/>
        <w:rPr>
          <w:sz w:val="22"/>
          <w:szCs w:val="22"/>
        </w:rPr>
      </w:pPr>
    </w:p>
    <w:p w14:paraId="0FFC96B3" w14:textId="77985E73" w:rsidR="00656617" w:rsidRPr="00656617" w:rsidRDefault="00656617" w:rsidP="00656617">
      <w:pPr>
        <w:spacing w:before="280" w:after="280"/>
        <w:jc w:val="center"/>
        <w:rPr>
          <w:sz w:val="22"/>
          <w:szCs w:val="22"/>
        </w:rPr>
      </w:pPr>
      <w:r w:rsidRPr="00C05925">
        <w:rPr>
          <w:sz w:val="22"/>
          <w:szCs w:val="22"/>
          <w:highlight w:val="yellow"/>
        </w:rPr>
        <w:t>Appendix 2 – Details of Hire</w:t>
      </w:r>
    </w:p>
    <w:p w14:paraId="682E0D6B" w14:textId="77777777" w:rsidR="00656617" w:rsidRPr="00096B89" w:rsidRDefault="00656617" w:rsidP="00656617">
      <w:pPr>
        <w:pBdr>
          <w:top w:val="single" w:sz="4" w:space="1" w:color="auto"/>
          <w:left w:val="single" w:sz="4" w:space="4" w:color="auto"/>
          <w:bottom w:val="single" w:sz="4" w:space="1" w:color="auto"/>
          <w:right w:val="single" w:sz="4" w:space="4" w:color="auto"/>
        </w:pBdr>
        <w:rPr>
          <w:b/>
          <w:sz w:val="20"/>
          <w:szCs w:val="20"/>
          <w:u w:val="single"/>
        </w:rPr>
      </w:pPr>
      <w:r w:rsidRPr="00096B89">
        <w:rPr>
          <w:b/>
          <w:sz w:val="20"/>
          <w:szCs w:val="20"/>
          <w:u w:val="single"/>
        </w:rPr>
        <w:t>Your activity:</w:t>
      </w:r>
    </w:p>
    <w:p w14:paraId="49C5AB25" w14:textId="77777777" w:rsidR="00656617" w:rsidRDefault="00656617" w:rsidP="00656617">
      <w:pPr>
        <w:pBdr>
          <w:top w:val="single" w:sz="4" w:space="1" w:color="auto"/>
          <w:left w:val="single" w:sz="4" w:space="4" w:color="auto"/>
          <w:bottom w:val="single" w:sz="4" w:space="1" w:color="auto"/>
          <w:right w:val="single" w:sz="4" w:space="4" w:color="auto"/>
        </w:pBdr>
        <w:rPr>
          <w:sz w:val="20"/>
          <w:szCs w:val="20"/>
        </w:rPr>
      </w:pPr>
      <w:r>
        <w:rPr>
          <w:sz w:val="20"/>
          <w:szCs w:val="20"/>
        </w:rPr>
        <w:t>Details of activity to be carried out:………………………………………………………………………………………..</w:t>
      </w:r>
    </w:p>
    <w:p w14:paraId="3F438C26" w14:textId="77777777" w:rsidR="00656617" w:rsidRDefault="00656617" w:rsidP="00656617">
      <w:pPr>
        <w:pBdr>
          <w:top w:val="single" w:sz="4" w:space="1" w:color="auto"/>
          <w:left w:val="single" w:sz="4" w:space="4" w:color="auto"/>
          <w:bottom w:val="single" w:sz="4" w:space="1" w:color="auto"/>
          <w:right w:val="single" w:sz="4" w:space="4" w:color="auto"/>
        </w:pBdr>
        <w:rPr>
          <w:sz w:val="20"/>
          <w:szCs w:val="20"/>
        </w:rPr>
      </w:pPr>
    </w:p>
    <w:p w14:paraId="1D646240" w14:textId="77777777" w:rsidR="00656617" w:rsidRDefault="00656617" w:rsidP="00656617">
      <w:pPr>
        <w:pBdr>
          <w:top w:val="single" w:sz="4" w:space="1" w:color="auto"/>
          <w:left w:val="single" w:sz="4" w:space="4" w:color="auto"/>
          <w:bottom w:val="single" w:sz="4" w:space="1" w:color="auto"/>
          <w:right w:val="single" w:sz="4" w:space="4" w:color="auto"/>
        </w:pBdr>
        <w:rPr>
          <w:sz w:val="20"/>
          <w:szCs w:val="20"/>
        </w:rPr>
      </w:pPr>
      <w:r>
        <w:rPr>
          <w:sz w:val="20"/>
          <w:szCs w:val="20"/>
        </w:rPr>
        <w:t>……………………………………………………………………………… ………………………………………………..</w:t>
      </w:r>
    </w:p>
    <w:p w14:paraId="2F19FFED" w14:textId="77777777" w:rsidR="00656617" w:rsidRPr="000E4C89" w:rsidRDefault="00656617" w:rsidP="00656617">
      <w:pPr>
        <w:pBdr>
          <w:top w:val="single" w:sz="4" w:space="1" w:color="auto"/>
          <w:left w:val="single" w:sz="4" w:space="4" w:color="auto"/>
          <w:bottom w:val="single" w:sz="4" w:space="1" w:color="auto"/>
          <w:right w:val="single" w:sz="4" w:space="4" w:color="auto"/>
        </w:pBdr>
        <w:rPr>
          <w:sz w:val="20"/>
          <w:szCs w:val="20"/>
        </w:rPr>
      </w:pPr>
    </w:p>
    <w:p w14:paraId="137BF64D" w14:textId="5B1C614E" w:rsidR="00656617" w:rsidRDefault="00656617" w:rsidP="00656617">
      <w:pPr>
        <w:pBdr>
          <w:top w:val="single" w:sz="4" w:space="1" w:color="auto"/>
          <w:left w:val="single" w:sz="4" w:space="4" w:color="auto"/>
          <w:bottom w:val="single" w:sz="4" w:space="1" w:color="auto"/>
          <w:right w:val="single" w:sz="4" w:space="4" w:color="auto"/>
        </w:pBdr>
        <w:rPr>
          <w:sz w:val="20"/>
          <w:szCs w:val="20"/>
        </w:rPr>
      </w:pPr>
      <w:r>
        <w:rPr>
          <w:sz w:val="20"/>
          <w:szCs w:val="20"/>
        </w:rPr>
        <w:t>…………………………………………………………………………………………………………………………………</w:t>
      </w:r>
    </w:p>
    <w:p w14:paraId="6ACDE25F" w14:textId="77777777" w:rsidR="00C05925" w:rsidRDefault="00C05925" w:rsidP="00656617">
      <w:pPr>
        <w:pBdr>
          <w:top w:val="single" w:sz="4" w:space="1" w:color="auto"/>
          <w:left w:val="single" w:sz="4" w:space="4" w:color="auto"/>
          <w:bottom w:val="single" w:sz="4" w:space="1" w:color="auto"/>
          <w:right w:val="single" w:sz="4" w:space="4" w:color="auto"/>
        </w:pBdr>
        <w:rPr>
          <w:sz w:val="20"/>
          <w:szCs w:val="20"/>
        </w:rPr>
      </w:pPr>
    </w:p>
    <w:p w14:paraId="15A49B3A" w14:textId="2B6C5B03" w:rsidR="00656617" w:rsidRDefault="00656617" w:rsidP="00656617">
      <w:pPr>
        <w:pBdr>
          <w:top w:val="single" w:sz="4" w:space="1" w:color="auto"/>
          <w:left w:val="single" w:sz="4" w:space="4" w:color="auto"/>
          <w:bottom w:val="single" w:sz="4" w:space="1" w:color="auto"/>
          <w:right w:val="single" w:sz="4" w:space="4" w:color="auto"/>
        </w:pBdr>
        <w:rPr>
          <w:rFonts w:cs="Arial"/>
          <w:sz w:val="20"/>
          <w:szCs w:val="20"/>
        </w:rPr>
      </w:pPr>
      <w:r>
        <w:rPr>
          <w:sz w:val="20"/>
          <w:szCs w:val="20"/>
        </w:rPr>
        <w:t xml:space="preserve">How many people will be taking part?  </w:t>
      </w:r>
      <w:r w:rsidRPr="004C1DAB">
        <w:rPr>
          <w:b/>
          <w:sz w:val="20"/>
          <w:szCs w:val="20"/>
        </w:rPr>
        <w:t>Adult</w:t>
      </w:r>
      <w:r>
        <w:rPr>
          <w:sz w:val="20"/>
          <w:szCs w:val="20"/>
        </w:rPr>
        <w:t xml:space="preserve"> </w:t>
      </w:r>
      <w:r>
        <w:rPr>
          <w:rFonts w:cs="Arial"/>
          <w:sz w:val="20"/>
          <w:szCs w:val="20"/>
        </w:rPr>
        <w:t>……..…….</w:t>
      </w:r>
      <w:r>
        <w:rPr>
          <w:rFonts w:cs="Arial"/>
          <w:sz w:val="20"/>
          <w:szCs w:val="20"/>
        </w:rPr>
        <w:tab/>
      </w:r>
      <w:r>
        <w:rPr>
          <w:rFonts w:cs="Arial"/>
          <w:sz w:val="20"/>
          <w:szCs w:val="20"/>
        </w:rPr>
        <w:tab/>
      </w:r>
      <w:r>
        <w:rPr>
          <w:rFonts w:cs="Arial"/>
          <w:sz w:val="20"/>
          <w:szCs w:val="20"/>
        </w:rPr>
        <w:tab/>
      </w:r>
      <w:r>
        <w:rPr>
          <w:rFonts w:cs="Arial"/>
          <w:b/>
          <w:sz w:val="20"/>
          <w:szCs w:val="20"/>
        </w:rPr>
        <w:t>Youth</w:t>
      </w:r>
      <w:r>
        <w:rPr>
          <w:rFonts w:cs="Arial"/>
          <w:sz w:val="20"/>
          <w:szCs w:val="20"/>
        </w:rPr>
        <w:t xml:space="preserve"> …………….</w:t>
      </w:r>
    </w:p>
    <w:p w14:paraId="76EC5808" w14:textId="63FA11DB" w:rsidR="00656617" w:rsidRDefault="00656617" w:rsidP="00656617">
      <w:pPr>
        <w:pBdr>
          <w:top w:val="single" w:sz="4" w:space="1" w:color="auto"/>
          <w:left w:val="single" w:sz="4" w:space="4" w:color="auto"/>
          <w:bottom w:val="single" w:sz="4" w:space="1" w:color="auto"/>
          <w:right w:val="single" w:sz="4" w:space="4" w:color="auto"/>
        </w:pBdr>
        <w:rPr>
          <w:rFonts w:cs="Arial"/>
          <w:sz w:val="20"/>
          <w:szCs w:val="20"/>
        </w:rPr>
      </w:pPr>
    </w:p>
    <w:p w14:paraId="1D89EF68" w14:textId="3CA1FD0C" w:rsidR="00C211F3" w:rsidRDefault="00656617" w:rsidP="00656617">
      <w:pPr>
        <w:pBdr>
          <w:top w:val="single" w:sz="4" w:space="1" w:color="auto"/>
          <w:left w:val="single" w:sz="4" w:space="4" w:color="auto"/>
          <w:bottom w:val="single" w:sz="4" w:space="1" w:color="auto"/>
          <w:right w:val="single" w:sz="4" w:space="4" w:color="auto"/>
        </w:pBdr>
        <w:rPr>
          <w:rFonts w:cs="Arial"/>
          <w:sz w:val="20"/>
          <w:szCs w:val="20"/>
        </w:rPr>
      </w:pPr>
      <w:r>
        <w:rPr>
          <w:rFonts w:cs="Arial"/>
          <w:sz w:val="20"/>
          <w:szCs w:val="20"/>
        </w:rPr>
        <w:t>If youth please confirm</w:t>
      </w:r>
      <w:r w:rsidR="00C211F3">
        <w:rPr>
          <w:rFonts w:cs="Arial"/>
          <w:sz w:val="20"/>
          <w:szCs w:val="20"/>
        </w:rPr>
        <w:t>:</w:t>
      </w:r>
      <w:r>
        <w:rPr>
          <w:rFonts w:cs="Arial"/>
          <w:sz w:val="20"/>
          <w:szCs w:val="20"/>
        </w:rPr>
        <w:t xml:space="preserve"> age ranges </w:t>
      </w:r>
      <w:r w:rsidR="00C211F3">
        <w:rPr>
          <w:rFonts w:cs="Arial"/>
          <w:sz w:val="20"/>
          <w:szCs w:val="20"/>
        </w:rPr>
        <w:t>…………………………………</w:t>
      </w:r>
    </w:p>
    <w:p w14:paraId="6A96B98B" w14:textId="77777777" w:rsidR="00C211F3" w:rsidRDefault="00C211F3" w:rsidP="00656617">
      <w:pPr>
        <w:pBdr>
          <w:top w:val="single" w:sz="4" w:space="1" w:color="auto"/>
          <w:left w:val="single" w:sz="4" w:space="4" w:color="auto"/>
          <w:bottom w:val="single" w:sz="4" w:space="1" w:color="auto"/>
          <w:right w:val="single" w:sz="4" w:space="4" w:color="auto"/>
        </w:pBdr>
        <w:rPr>
          <w:rFonts w:cs="Arial"/>
          <w:sz w:val="20"/>
          <w:szCs w:val="20"/>
        </w:rPr>
      </w:pPr>
    </w:p>
    <w:p w14:paraId="0B8BEE94" w14:textId="74DE000A" w:rsidR="00656617" w:rsidRDefault="00C211F3" w:rsidP="00C211F3">
      <w:pPr>
        <w:pBdr>
          <w:top w:val="single" w:sz="4" w:space="1" w:color="auto"/>
          <w:left w:val="single" w:sz="4" w:space="4" w:color="auto"/>
          <w:bottom w:val="single" w:sz="4" w:space="1" w:color="auto"/>
          <w:right w:val="single" w:sz="4" w:space="4" w:color="auto"/>
        </w:pBdr>
        <w:ind w:firstLine="720"/>
        <w:rPr>
          <w:rFonts w:cs="Arial"/>
          <w:sz w:val="20"/>
          <w:szCs w:val="20"/>
        </w:rPr>
      </w:pPr>
      <w:r>
        <w:rPr>
          <w:rFonts w:cs="Arial"/>
          <w:sz w:val="20"/>
          <w:szCs w:val="20"/>
        </w:rPr>
        <w:t xml:space="preserve">                            </w:t>
      </w:r>
      <w:r w:rsidR="00656617">
        <w:rPr>
          <w:rFonts w:cs="Arial"/>
          <w:sz w:val="20"/>
          <w:szCs w:val="20"/>
        </w:rPr>
        <w:t>staffing ratios: …………………………………</w:t>
      </w:r>
    </w:p>
    <w:p w14:paraId="1A461E98" w14:textId="0F106DA9" w:rsidR="00C05925" w:rsidRDefault="00C05925" w:rsidP="00656617">
      <w:pPr>
        <w:pBdr>
          <w:top w:val="single" w:sz="4" w:space="1" w:color="auto"/>
          <w:left w:val="single" w:sz="4" w:space="4" w:color="auto"/>
          <w:bottom w:val="single" w:sz="4" w:space="1" w:color="auto"/>
          <w:right w:val="single" w:sz="4" w:space="4" w:color="auto"/>
        </w:pBdr>
        <w:rPr>
          <w:rFonts w:cs="Arial"/>
          <w:sz w:val="20"/>
          <w:szCs w:val="20"/>
        </w:rPr>
      </w:pPr>
    </w:p>
    <w:p w14:paraId="044BA7F7" w14:textId="3AE4977F" w:rsidR="00C05925" w:rsidRPr="00ED0B9F" w:rsidRDefault="00C05925" w:rsidP="00656617">
      <w:pPr>
        <w:pBdr>
          <w:top w:val="single" w:sz="4" w:space="1" w:color="auto"/>
          <w:left w:val="single" w:sz="4" w:space="4" w:color="auto"/>
          <w:bottom w:val="single" w:sz="4" w:space="1" w:color="auto"/>
          <w:right w:val="single" w:sz="4" w:space="4" w:color="auto"/>
        </w:pBdr>
        <w:rPr>
          <w:sz w:val="20"/>
          <w:szCs w:val="20"/>
        </w:rPr>
      </w:pPr>
      <w:r>
        <w:rPr>
          <w:rFonts w:cs="Arial"/>
          <w:sz w:val="20"/>
          <w:szCs w:val="20"/>
        </w:rPr>
        <w:t>Will there be any adults at risk?: ……………………………………………………….</w:t>
      </w:r>
    </w:p>
    <w:p w14:paraId="66E3BCD6" w14:textId="77777777" w:rsidR="00656617" w:rsidRPr="004D2F09" w:rsidRDefault="00656617" w:rsidP="00656617">
      <w:pPr>
        <w:pBdr>
          <w:top w:val="single" w:sz="4" w:space="1" w:color="auto"/>
          <w:left w:val="single" w:sz="4" w:space="4" w:color="auto"/>
          <w:bottom w:val="single" w:sz="4" w:space="1" w:color="auto"/>
          <w:right w:val="single" w:sz="4" w:space="4" w:color="auto"/>
        </w:pBdr>
        <w:rPr>
          <w:sz w:val="20"/>
          <w:szCs w:val="20"/>
        </w:rPr>
      </w:pPr>
      <w:r w:rsidRPr="004D2F09">
        <w:rPr>
          <w:sz w:val="20"/>
          <w:szCs w:val="20"/>
        </w:rPr>
        <w:tab/>
      </w:r>
      <w:r w:rsidRPr="004D2F09">
        <w:rPr>
          <w:sz w:val="20"/>
          <w:szCs w:val="20"/>
        </w:rPr>
        <w:tab/>
      </w:r>
      <w:r w:rsidRPr="004D2F09">
        <w:rPr>
          <w:sz w:val="20"/>
          <w:szCs w:val="20"/>
        </w:rPr>
        <w:tab/>
      </w:r>
      <w:r w:rsidRPr="004D2F09">
        <w:rPr>
          <w:sz w:val="20"/>
          <w:szCs w:val="20"/>
        </w:rPr>
        <w:tab/>
      </w:r>
      <w:r w:rsidRPr="004D2F09">
        <w:rPr>
          <w:sz w:val="20"/>
          <w:szCs w:val="20"/>
        </w:rPr>
        <w:tab/>
      </w:r>
    </w:p>
    <w:p w14:paraId="49D0437F" w14:textId="77777777" w:rsidR="00656617" w:rsidRPr="00DE055E" w:rsidRDefault="00656617" w:rsidP="00656617">
      <w:pPr>
        <w:pBdr>
          <w:top w:val="single" w:sz="4" w:space="1" w:color="auto"/>
          <w:left w:val="single" w:sz="4" w:space="4" w:color="auto"/>
          <w:bottom w:val="single" w:sz="4" w:space="1" w:color="auto"/>
          <w:right w:val="single" w:sz="4" w:space="4" w:color="auto"/>
        </w:pBdr>
        <w:rPr>
          <w:color w:val="000000"/>
          <w:sz w:val="20"/>
          <w:szCs w:val="20"/>
        </w:rPr>
      </w:pPr>
      <w:r w:rsidRPr="00DE055E">
        <w:rPr>
          <w:color w:val="000000"/>
          <w:sz w:val="20"/>
          <w:szCs w:val="20"/>
        </w:rPr>
        <w:t>Is changing accommodation required?  *</w:t>
      </w:r>
      <w:r w:rsidRPr="00DE055E">
        <w:rPr>
          <w:b/>
          <w:color w:val="000000"/>
          <w:sz w:val="20"/>
          <w:szCs w:val="20"/>
        </w:rPr>
        <w:t>Yes/No (</w:t>
      </w:r>
      <w:r w:rsidRPr="00DE055E">
        <w:rPr>
          <w:color w:val="000000"/>
          <w:sz w:val="20"/>
          <w:szCs w:val="20"/>
        </w:rPr>
        <w:t xml:space="preserve">If yes, </w:t>
      </w:r>
      <w:r w:rsidRPr="00DE055E">
        <w:rPr>
          <w:b/>
          <w:color w:val="000000"/>
          <w:sz w:val="20"/>
          <w:szCs w:val="20"/>
        </w:rPr>
        <w:t>MALE/FEMALE/BOTH</w:t>
      </w:r>
      <w:r w:rsidRPr="00DE055E">
        <w:rPr>
          <w:color w:val="000000"/>
          <w:sz w:val="20"/>
          <w:szCs w:val="20"/>
        </w:rPr>
        <w:t xml:space="preserve"> (please circle)</w:t>
      </w:r>
      <w:r>
        <w:rPr>
          <w:color w:val="000000"/>
          <w:sz w:val="20"/>
          <w:szCs w:val="20"/>
        </w:rPr>
        <w:t>)</w:t>
      </w:r>
      <w:r w:rsidRPr="00DE055E">
        <w:rPr>
          <w:color w:val="000000"/>
          <w:sz w:val="20"/>
          <w:szCs w:val="20"/>
        </w:rPr>
        <w:t xml:space="preserve"> </w:t>
      </w:r>
    </w:p>
    <w:p w14:paraId="55BA2C3D" w14:textId="77777777" w:rsidR="00656617" w:rsidRDefault="00656617" w:rsidP="00656617">
      <w:pPr>
        <w:pBdr>
          <w:top w:val="single" w:sz="4" w:space="1" w:color="auto"/>
          <w:left w:val="single" w:sz="4" w:space="4" w:color="auto"/>
          <w:bottom w:val="single" w:sz="4" w:space="1" w:color="auto"/>
          <w:right w:val="single" w:sz="4" w:space="4" w:color="auto"/>
        </w:pBdr>
        <w:rPr>
          <w:sz w:val="20"/>
          <w:szCs w:val="20"/>
        </w:rPr>
      </w:pPr>
    </w:p>
    <w:p w14:paraId="623FF67A" w14:textId="77777777" w:rsidR="00656617" w:rsidRDefault="00656617" w:rsidP="00656617">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Are spectators expected?  </w:t>
      </w:r>
      <w:r w:rsidRPr="00E25CC7">
        <w:rPr>
          <w:b/>
          <w:sz w:val="20"/>
          <w:szCs w:val="20"/>
        </w:rPr>
        <w:t>*Yes/No</w:t>
      </w:r>
      <w:r>
        <w:rPr>
          <w:sz w:val="20"/>
          <w:szCs w:val="20"/>
        </w:rPr>
        <w:t xml:space="preserve">   (If yes, how many ……….)        </w:t>
      </w:r>
    </w:p>
    <w:p w14:paraId="4ADF89C0" w14:textId="77777777" w:rsidR="00656617" w:rsidRDefault="00656617" w:rsidP="00656617">
      <w:pPr>
        <w:rPr>
          <w:b/>
          <w:sz w:val="20"/>
          <w:szCs w:val="20"/>
        </w:rPr>
      </w:pPr>
    </w:p>
    <w:p w14:paraId="7CB46602" w14:textId="77777777" w:rsidR="00656617" w:rsidRDefault="00656617" w:rsidP="00656617">
      <w:pPr>
        <w:pBdr>
          <w:top w:val="single" w:sz="4" w:space="1" w:color="auto"/>
          <w:left w:val="single" w:sz="4" w:space="4" w:color="auto"/>
          <w:bottom w:val="single" w:sz="4" w:space="1" w:color="auto"/>
          <w:right w:val="single" w:sz="4" w:space="4" w:color="auto"/>
        </w:pBdr>
        <w:rPr>
          <w:b/>
          <w:sz w:val="20"/>
          <w:szCs w:val="20"/>
        </w:rPr>
      </w:pPr>
      <w:bookmarkStart w:id="81" w:name="_Hlk25933315"/>
      <w:r>
        <w:rPr>
          <w:b/>
          <w:sz w:val="20"/>
          <w:szCs w:val="20"/>
          <w:u w:val="single"/>
        </w:rPr>
        <w:t>Facility Required:</w:t>
      </w:r>
      <w:r w:rsidRPr="00D8323E">
        <w:rPr>
          <w:b/>
          <w:sz w:val="20"/>
          <w:szCs w:val="20"/>
        </w:rPr>
        <w:t xml:space="preserve"> </w:t>
      </w:r>
      <w:r>
        <w:rPr>
          <w:sz w:val="20"/>
          <w:szCs w:val="20"/>
        </w:rPr>
        <w:t xml:space="preserve">  (</w:t>
      </w:r>
      <w:r>
        <w:rPr>
          <w:b/>
          <w:sz w:val="20"/>
          <w:szCs w:val="20"/>
        </w:rPr>
        <w:t>Please tick for requested requirements)</w:t>
      </w:r>
    </w:p>
    <w:p w14:paraId="2FBA6412" w14:textId="77777777" w:rsidR="00656617" w:rsidRDefault="00656617" w:rsidP="00656617">
      <w:pPr>
        <w:pBdr>
          <w:top w:val="single" w:sz="4" w:space="1" w:color="auto"/>
          <w:left w:val="single" w:sz="4" w:space="4" w:color="auto"/>
          <w:bottom w:val="single" w:sz="4" w:space="1" w:color="auto"/>
          <w:right w:val="single" w:sz="4" w:space="4" w:color="auto"/>
        </w:pBdr>
        <w:rPr>
          <w:b/>
          <w:sz w:val="20"/>
          <w:szCs w:val="20"/>
        </w:rPr>
      </w:pPr>
    </w:p>
    <w:p w14:paraId="1C9DDE6F" w14:textId="77777777" w:rsidR="00656617" w:rsidRDefault="00656617" w:rsidP="00656617">
      <w:pPr>
        <w:pBdr>
          <w:top w:val="single" w:sz="4" w:space="1" w:color="auto"/>
          <w:left w:val="single" w:sz="4" w:space="4" w:color="auto"/>
          <w:bottom w:val="single" w:sz="4" w:space="1" w:color="auto"/>
          <w:right w:val="single" w:sz="4" w:space="4" w:color="auto"/>
        </w:pBdr>
        <w:rPr>
          <w:sz w:val="20"/>
          <w:szCs w:val="20"/>
        </w:rPr>
      </w:pPr>
      <w:r>
        <w:rPr>
          <w:sz w:val="20"/>
          <w:szCs w:val="20"/>
        </w:rPr>
        <w:t xml:space="preserve">Artificial Grass Pitch: </w:t>
      </w:r>
      <w:r>
        <w:rPr>
          <w:sz w:val="20"/>
          <w:szCs w:val="20"/>
        </w:rPr>
        <w:tab/>
        <w:t xml:space="preserve">Training Event </w:t>
      </w:r>
      <w:r>
        <w:rPr>
          <w:sz w:val="20"/>
          <w:szCs w:val="20"/>
        </w:rPr>
        <w:tab/>
        <w:t xml:space="preserve">- </w:t>
      </w:r>
      <w:bookmarkStart w:id="82" w:name="_Hlk21429005"/>
      <w:r>
        <w:rPr>
          <w:sz w:val="20"/>
          <w:szCs w:val="20"/>
        </w:rPr>
        <w:t>Full Pitch:</w:t>
      </w:r>
      <w:r>
        <w:rPr>
          <w:sz w:val="20"/>
          <w:szCs w:val="20"/>
        </w:rPr>
        <w:tab/>
        <w:t>…..</w:t>
      </w:r>
      <w:r>
        <w:rPr>
          <w:sz w:val="20"/>
          <w:szCs w:val="20"/>
        </w:rPr>
        <w:tab/>
        <w:t>½ Pitch: …..</w:t>
      </w:r>
      <w:r>
        <w:rPr>
          <w:sz w:val="20"/>
          <w:szCs w:val="20"/>
        </w:rPr>
        <w:tab/>
        <w:t xml:space="preserve">¼ Pitch: …… </w:t>
      </w:r>
      <w:bookmarkEnd w:id="82"/>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F6AFE45" w14:textId="77777777" w:rsidR="00656617" w:rsidRDefault="00656617" w:rsidP="00656617">
      <w:pPr>
        <w:pBdr>
          <w:top w:val="single" w:sz="4" w:space="1" w:color="auto"/>
          <w:left w:val="single" w:sz="4" w:space="4" w:color="auto"/>
          <w:bottom w:val="single" w:sz="4" w:space="1" w:color="auto"/>
          <w:right w:val="single" w:sz="4" w:space="4" w:color="auto"/>
        </w:pBdr>
        <w:ind w:firstLine="720"/>
        <w:rPr>
          <w:sz w:val="20"/>
          <w:szCs w:val="20"/>
        </w:rPr>
      </w:pPr>
      <w:r>
        <w:rPr>
          <w:sz w:val="20"/>
          <w:szCs w:val="20"/>
        </w:rPr>
        <w:t xml:space="preserve">                          Match Event</w:t>
      </w:r>
      <w:r>
        <w:rPr>
          <w:sz w:val="20"/>
          <w:szCs w:val="20"/>
        </w:rPr>
        <w:tab/>
        <w:t xml:space="preserve">- 11v11: </w:t>
      </w:r>
      <w:r>
        <w:rPr>
          <w:sz w:val="20"/>
          <w:szCs w:val="20"/>
        </w:rPr>
        <w:tab/>
        <w:t>…..</w:t>
      </w:r>
      <w:r>
        <w:rPr>
          <w:sz w:val="20"/>
          <w:szCs w:val="20"/>
        </w:rPr>
        <w:tab/>
        <w:t>9v9: …..</w:t>
      </w:r>
      <w:r>
        <w:rPr>
          <w:sz w:val="20"/>
          <w:szCs w:val="20"/>
        </w:rPr>
        <w:tab/>
        <w:t>7v7: ……</w:t>
      </w:r>
      <w:r>
        <w:rPr>
          <w:sz w:val="20"/>
          <w:szCs w:val="20"/>
        </w:rPr>
        <w:tab/>
        <w:t>5v5: ……</w:t>
      </w:r>
      <w:r>
        <w:rPr>
          <w:sz w:val="20"/>
          <w:szCs w:val="20"/>
        </w:rPr>
        <w:tab/>
      </w:r>
    </w:p>
    <w:p w14:paraId="76A994E0" w14:textId="77777777" w:rsidR="00656617" w:rsidRDefault="00656617" w:rsidP="00656617">
      <w:pPr>
        <w:pBdr>
          <w:top w:val="single" w:sz="4" w:space="1" w:color="auto"/>
          <w:left w:val="single" w:sz="4" w:space="4" w:color="auto"/>
          <w:bottom w:val="single" w:sz="4" w:space="1" w:color="auto"/>
          <w:right w:val="single" w:sz="4" w:space="4" w:color="auto"/>
        </w:pBdr>
        <w:rPr>
          <w:sz w:val="20"/>
          <w:szCs w:val="20"/>
        </w:rPr>
      </w:pPr>
    </w:p>
    <w:p w14:paraId="3FC18D0B" w14:textId="77777777" w:rsidR="00C211F3" w:rsidRDefault="00656617" w:rsidP="00656617">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Herefordshire FA </w:t>
      </w:r>
      <w:r w:rsidR="00C211F3">
        <w:rPr>
          <w:sz w:val="20"/>
          <w:szCs w:val="20"/>
        </w:rPr>
        <w:t>Meeting Room1</w:t>
      </w:r>
      <w:r>
        <w:rPr>
          <w:sz w:val="20"/>
          <w:szCs w:val="20"/>
        </w:rPr>
        <w:t xml:space="preserve"> (seats 2</w:t>
      </w:r>
      <w:r w:rsidR="00C211F3">
        <w:rPr>
          <w:sz w:val="20"/>
          <w:szCs w:val="20"/>
        </w:rPr>
        <w:t>5</w:t>
      </w:r>
      <w:r>
        <w:rPr>
          <w:sz w:val="20"/>
          <w:szCs w:val="20"/>
        </w:rPr>
        <w:t>): …</w:t>
      </w:r>
      <w:r w:rsidR="00C211F3">
        <w:rPr>
          <w:b/>
          <w:sz w:val="20"/>
          <w:szCs w:val="20"/>
        </w:rPr>
        <w:t>…</w:t>
      </w:r>
      <w:r>
        <w:rPr>
          <w:sz w:val="20"/>
          <w:szCs w:val="20"/>
        </w:rPr>
        <w:t>…</w:t>
      </w:r>
      <w:r w:rsidR="00C211F3">
        <w:rPr>
          <w:sz w:val="20"/>
          <w:szCs w:val="20"/>
        </w:rPr>
        <w:t>….</w:t>
      </w:r>
    </w:p>
    <w:p w14:paraId="67BEA0C3" w14:textId="4C6E550C" w:rsidR="00C211F3" w:rsidRDefault="00656617" w:rsidP="00656617">
      <w:pPr>
        <w:pBdr>
          <w:top w:val="single" w:sz="4" w:space="1" w:color="auto"/>
          <w:left w:val="single" w:sz="4" w:space="4" w:color="auto"/>
          <w:bottom w:val="single" w:sz="4" w:space="1" w:color="auto"/>
          <w:right w:val="single" w:sz="4" w:space="4" w:color="auto"/>
        </w:pBdr>
        <w:rPr>
          <w:sz w:val="20"/>
          <w:szCs w:val="20"/>
        </w:rPr>
      </w:pPr>
      <w:r>
        <w:rPr>
          <w:sz w:val="20"/>
          <w:szCs w:val="20"/>
        </w:rPr>
        <w:tab/>
      </w:r>
    </w:p>
    <w:p w14:paraId="62C1404C" w14:textId="2A762B9F" w:rsidR="00656617" w:rsidRDefault="00C211F3" w:rsidP="00656617">
      <w:pPr>
        <w:pBdr>
          <w:top w:val="single" w:sz="4" w:space="1" w:color="auto"/>
          <w:left w:val="single" w:sz="4" w:space="4" w:color="auto"/>
          <w:bottom w:val="single" w:sz="4" w:space="1" w:color="auto"/>
          <w:right w:val="single" w:sz="4" w:space="4" w:color="auto"/>
        </w:pBdr>
        <w:rPr>
          <w:sz w:val="20"/>
          <w:szCs w:val="20"/>
        </w:rPr>
      </w:pPr>
      <w:r>
        <w:rPr>
          <w:sz w:val="20"/>
          <w:szCs w:val="20"/>
        </w:rPr>
        <w:t>Herefordshire FA Meeting Room 2 (seats 8) ……………..</w:t>
      </w:r>
      <w:r w:rsidR="00656617">
        <w:rPr>
          <w:sz w:val="20"/>
          <w:szCs w:val="20"/>
        </w:rPr>
        <w:tab/>
      </w:r>
      <w:r w:rsidR="00656617">
        <w:rPr>
          <w:sz w:val="20"/>
          <w:szCs w:val="20"/>
        </w:rPr>
        <w:tab/>
      </w:r>
      <w:r w:rsidR="00656617">
        <w:rPr>
          <w:sz w:val="20"/>
          <w:szCs w:val="20"/>
        </w:rPr>
        <w:tab/>
      </w:r>
      <w:r w:rsidR="00656617">
        <w:rPr>
          <w:sz w:val="20"/>
          <w:szCs w:val="20"/>
        </w:rPr>
        <w:tab/>
      </w:r>
      <w:r w:rsidR="00656617">
        <w:rPr>
          <w:sz w:val="20"/>
          <w:szCs w:val="20"/>
        </w:rPr>
        <w:tab/>
      </w:r>
      <w:r w:rsidR="00656617">
        <w:rPr>
          <w:sz w:val="20"/>
          <w:szCs w:val="20"/>
        </w:rPr>
        <w:tab/>
      </w:r>
    </w:p>
    <w:p w14:paraId="2ACC853E" w14:textId="77777777" w:rsidR="00656617" w:rsidRDefault="00656617" w:rsidP="00656617">
      <w:pPr>
        <w:pBdr>
          <w:top w:val="single" w:sz="4" w:space="1" w:color="auto"/>
          <w:left w:val="single" w:sz="4" w:space="4" w:color="auto"/>
          <w:bottom w:val="single" w:sz="4" w:space="1" w:color="auto"/>
          <w:right w:val="single" w:sz="4" w:space="4" w:color="auto"/>
        </w:pBdr>
        <w:rPr>
          <w:sz w:val="20"/>
          <w:szCs w:val="20"/>
        </w:rPr>
      </w:pPr>
    </w:p>
    <w:p w14:paraId="03206901" w14:textId="77777777" w:rsidR="00656617" w:rsidRDefault="00656617" w:rsidP="00656617">
      <w:pPr>
        <w:pBdr>
          <w:top w:val="single" w:sz="4" w:space="1" w:color="auto"/>
          <w:left w:val="single" w:sz="4" w:space="4" w:color="auto"/>
          <w:bottom w:val="single" w:sz="4" w:space="1" w:color="auto"/>
          <w:right w:val="single" w:sz="4" w:space="4" w:color="auto"/>
        </w:pBdr>
        <w:rPr>
          <w:b/>
          <w:sz w:val="20"/>
          <w:szCs w:val="20"/>
        </w:rPr>
      </w:pPr>
      <w:r>
        <w:rPr>
          <w:b/>
          <w:sz w:val="20"/>
          <w:szCs w:val="20"/>
        </w:rPr>
        <w:t>Date(s) required: …………………………………………………………………………………………………………………..</w:t>
      </w:r>
    </w:p>
    <w:p w14:paraId="0D68F7CD" w14:textId="77777777" w:rsidR="00656617" w:rsidRDefault="00656617" w:rsidP="00656617">
      <w:pPr>
        <w:pBdr>
          <w:top w:val="single" w:sz="4" w:space="1" w:color="auto"/>
          <w:left w:val="single" w:sz="4" w:space="4" w:color="auto"/>
          <w:bottom w:val="single" w:sz="4" w:space="1" w:color="auto"/>
          <w:right w:val="single" w:sz="4" w:space="4" w:color="auto"/>
        </w:pBdr>
        <w:rPr>
          <w:b/>
          <w:sz w:val="20"/>
          <w:szCs w:val="20"/>
        </w:rPr>
      </w:pPr>
    </w:p>
    <w:p w14:paraId="0EF71BF1" w14:textId="77777777" w:rsidR="00656617" w:rsidRDefault="00656617" w:rsidP="00656617">
      <w:pPr>
        <w:pBdr>
          <w:top w:val="single" w:sz="4" w:space="1" w:color="auto"/>
          <w:left w:val="single" w:sz="4" w:space="4" w:color="auto"/>
          <w:bottom w:val="single" w:sz="4" w:space="1" w:color="auto"/>
          <w:right w:val="single" w:sz="4" w:space="4" w:color="auto"/>
        </w:pBdr>
        <w:rPr>
          <w:b/>
          <w:sz w:val="20"/>
          <w:szCs w:val="20"/>
        </w:rPr>
      </w:pPr>
      <w:r>
        <w:rPr>
          <w:b/>
          <w:sz w:val="20"/>
          <w:szCs w:val="20"/>
        </w:rPr>
        <w:t>…………………………………………………………………………………………………………………………………………</w:t>
      </w:r>
    </w:p>
    <w:p w14:paraId="38F793F7" w14:textId="77777777" w:rsidR="00656617" w:rsidRDefault="00656617" w:rsidP="00656617">
      <w:pPr>
        <w:pBdr>
          <w:top w:val="single" w:sz="4" w:space="1" w:color="auto"/>
          <w:left w:val="single" w:sz="4" w:space="4" w:color="auto"/>
          <w:bottom w:val="single" w:sz="4" w:space="1" w:color="auto"/>
          <w:right w:val="single" w:sz="4" w:space="4" w:color="auto"/>
        </w:pBdr>
        <w:rPr>
          <w:b/>
          <w:sz w:val="20"/>
          <w:szCs w:val="20"/>
        </w:rPr>
      </w:pPr>
    </w:p>
    <w:p w14:paraId="0CF4330A" w14:textId="77777777" w:rsidR="00656617" w:rsidRDefault="00656617" w:rsidP="00656617">
      <w:pPr>
        <w:pBdr>
          <w:top w:val="single" w:sz="4" w:space="1" w:color="auto"/>
          <w:left w:val="single" w:sz="4" w:space="4" w:color="auto"/>
          <w:bottom w:val="single" w:sz="4" w:space="1" w:color="auto"/>
          <w:right w:val="single" w:sz="4" w:space="4" w:color="auto"/>
        </w:pBdr>
        <w:rPr>
          <w:b/>
          <w:sz w:val="20"/>
          <w:szCs w:val="20"/>
        </w:rPr>
      </w:pPr>
      <w:r>
        <w:rPr>
          <w:b/>
          <w:sz w:val="20"/>
          <w:szCs w:val="20"/>
        </w:rPr>
        <w:t>(If Block Booking: Day:………………From:………………... To: ………………………. inclusive)</w:t>
      </w:r>
    </w:p>
    <w:p w14:paraId="0F56C4FA" w14:textId="77777777" w:rsidR="00656617" w:rsidRDefault="00656617" w:rsidP="00656617">
      <w:pPr>
        <w:pBdr>
          <w:top w:val="single" w:sz="4" w:space="1" w:color="auto"/>
          <w:left w:val="single" w:sz="4" w:space="4" w:color="auto"/>
          <w:bottom w:val="single" w:sz="4" w:space="1" w:color="auto"/>
          <w:right w:val="single" w:sz="4" w:space="4" w:color="auto"/>
        </w:pBdr>
        <w:rPr>
          <w:b/>
          <w:sz w:val="20"/>
          <w:szCs w:val="20"/>
        </w:rPr>
      </w:pPr>
    </w:p>
    <w:p w14:paraId="0ECF6318" w14:textId="77777777" w:rsidR="00656617" w:rsidRPr="00096B89" w:rsidRDefault="00656617" w:rsidP="00656617">
      <w:pPr>
        <w:pBdr>
          <w:top w:val="single" w:sz="4" w:space="1" w:color="auto"/>
          <w:left w:val="single" w:sz="4" w:space="4" w:color="auto"/>
          <w:bottom w:val="single" w:sz="4" w:space="1" w:color="auto"/>
          <w:right w:val="single" w:sz="4" w:space="4" w:color="auto"/>
        </w:pBdr>
        <w:rPr>
          <w:b/>
          <w:sz w:val="20"/>
          <w:szCs w:val="20"/>
        </w:rPr>
      </w:pPr>
      <w:r>
        <w:rPr>
          <w:b/>
          <w:sz w:val="20"/>
          <w:szCs w:val="20"/>
        </w:rPr>
        <w:t>Time required: from: ………………………..  to: ……………………………….</w:t>
      </w:r>
    </w:p>
    <w:bookmarkEnd w:id="81"/>
    <w:p w14:paraId="27BBA1A0" w14:textId="77777777" w:rsidR="00656617" w:rsidRPr="002B42DA" w:rsidRDefault="00656617" w:rsidP="00656617">
      <w:pPr>
        <w:spacing w:before="280" w:after="280"/>
        <w:jc w:val="center"/>
        <w:rPr>
          <w:rFonts w:ascii="Arial" w:eastAsia="FS Jack Light" w:hAnsi="Arial" w:cs="Arial"/>
          <w:sz w:val="20"/>
          <w:szCs w:val="20"/>
        </w:rPr>
      </w:pPr>
    </w:p>
    <w:sectPr w:rsidR="00656617" w:rsidRPr="002B42DA">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SJack-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Jack Light">
    <w:panose1 w:val="00000000000000000000"/>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2B7"/>
    <w:multiLevelType w:val="hybridMultilevel"/>
    <w:tmpl w:val="FB76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4A1B"/>
    <w:multiLevelType w:val="hybridMultilevel"/>
    <w:tmpl w:val="0ECCF3F6"/>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16A01A1B"/>
    <w:multiLevelType w:val="hybridMultilevel"/>
    <w:tmpl w:val="1C484DA4"/>
    <w:lvl w:ilvl="0" w:tplc="E0162DD2">
      <w:start w:val="1"/>
      <w:numFmt w:val="decimal"/>
      <w:lvlText w:val="%1."/>
      <w:lvlJc w:val="left"/>
      <w:pPr>
        <w:ind w:left="643" w:hanging="360"/>
      </w:pPr>
      <w:rPr>
        <w:rFonts w:hint="default"/>
        <w:b w:val="0"/>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01C1C"/>
    <w:multiLevelType w:val="multilevel"/>
    <w:tmpl w:val="176017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7C70A3F"/>
    <w:multiLevelType w:val="hybridMultilevel"/>
    <w:tmpl w:val="8548B2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E33305"/>
    <w:multiLevelType w:val="hybridMultilevel"/>
    <w:tmpl w:val="02941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500B24"/>
    <w:multiLevelType w:val="hybridMultilevel"/>
    <w:tmpl w:val="1E283F26"/>
    <w:lvl w:ilvl="0" w:tplc="9DDA4CA2">
      <w:numFmt w:val="bullet"/>
      <w:lvlText w:val="-"/>
      <w:lvlJc w:val="left"/>
      <w:pPr>
        <w:tabs>
          <w:tab w:val="num" w:pos="720"/>
        </w:tabs>
        <w:ind w:left="720" w:hanging="360"/>
      </w:pPr>
      <w:rPr>
        <w:rFonts w:ascii="Times New Roman" w:eastAsia="SimSun" w:hAnsi="Times New Roman" w:cs="Times New Roman" w:hint="default"/>
      </w:rPr>
    </w:lvl>
    <w:lvl w:ilvl="1" w:tplc="EAD0DAFA">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9E7627"/>
    <w:multiLevelType w:val="hybridMultilevel"/>
    <w:tmpl w:val="EBC45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937CA2"/>
    <w:multiLevelType w:val="multilevel"/>
    <w:tmpl w:val="698699B6"/>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5E040A89"/>
    <w:multiLevelType w:val="multilevel"/>
    <w:tmpl w:val="AF34D064"/>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A032555"/>
    <w:multiLevelType w:val="multilevel"/>
    <w:tmpl w:val="D0E20C3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5696364">
    <w:abstractNumId w:val="8"/>
  </w:num>
  <w:num w:numId="2" w16cid:durableId="447892586">
    <w:abstractNumId w:val="3"/>
  </w:num>
  <w:num w:numId="3" w16cid:durableId="1334839885">
    <w:abstractNumId w:val="7"/>
  </w:num>
  <w:num w:numId="4" w16cid:durableId="478157692">
    <w:abstractNumId w:val="10"/>
  </w:num>
  <w:num w:numId="5" w16cid:durableId="615598176">
    <w:abstractNumId w:val="9"/>
  </w:num>
  <w:num w:numId="6" w16cid:durableId="1877353909">
    <w:abstractNumId w:val="6"/>
  </w:num>
  <w:num w:numId="7" w16cid:durableId="1326012737">
    <w:abstractNumId w:val="1"/>
  </w:num>
  <w:num w:numId="8" w16cid:durableId="1950235727">
    <w:abstractNumId w:val="5"/>
  </w:num>
  <w:num w:numId="9" w16cid:durableId="860898772">
    <w:abstractNumId w:val="4"/>
  </w:num>
  <w:num w:numId="10" w16cid:durableId="1166751109">
    <w:abstractNumId w:val="0"/>
  </w:num>
  <w:num w:numId="11" w16cid:durableId="804274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B72"/>
    <w:rsid w:val="0001527F"/>
    <w:rsid w:val="00034BB4"/>
    <w:rsid w:val="00046D00"/>
    <w:rsid w:val="000E79A0"/>
    <w:rsid w:val="00100DF5"/>
    <w:rsid w:val="00144CAA"/>
    <w:rsid w:val="00177F79"/>
    <w:rsid w:val="001B1CC5"/>
    <w:rsid w:val="001C7290"/>
    <w:rsid w:val="001E1A35"/>
    <w:rsid w:val="0020017B"/>
    <w:rsid w:val="00252A89"/>
    <w:rsid w:val="0025451C"/>
    <w:rsid w:val="002B42DA"/>
    <w:rsid w:val="002B564A"/>
    <w:rsid w:val="003542F6"/>
    <w:rsid w:val="00396851"/>
    <w:rsid w:val="004E20C0"/>
    <w:rsid w:val="0054093B"/>
    <w:rsid w:val="005642FB"/>
    <w:rsid w:val="0060410D"/>
    <w:rsid w:val="00647D08"/>
    <w:rsid w:val="00656617"/>
    <w:rsid w:val="0066384E"/>
    <w:rsid w:val="006707E1"/>
    <w:rsid w:val="00683A3C"/>
    <w:rsid w:val="00695ACC"/>
    <w:rsid w:val="006D4D95"/>
    <w:rsid w:val="006E2270"/>
    <w:rsid w:val="006F2DC1"/>
    <w:rsid w:val="006F5514"/>
    <w:rsid w:val="0078138D"/>
    <w:rsid w:val="007E220A"/>
    <w:rsid w:val="007F380B"/>
    <w:rsid w:val="00814039"/>
    <w:rsid w:val="00816B72"/>
    <w:rsid w:val="00842BAE"/>
    <w:rsid w:val="008C1D3D"/>
    <w:rsid w:val="008F567C"/>
    <w:rsid w:val="0093655D"/>
    <w:rsid w:val="009B2C86"/>
    <w:rsid w:val="009B2F69"/>
    <w:rsid w:val="00A149CD"/>
    <w:rsid w:val="00A50841"/>
    <w:rsid w:val="00A7222C"/>
    <w:rsid w:val="00A8092C"/>
    <w:rsid w:val="00B96D39"/>
    <w:rsid w:val="00BE3D00"/>
    <w:rsid w:val="00C05925"/>
    <w:rsid w:val="00C211F3"/>
    <w:rsid w:val="00C34D6B"/>
    <w:rsid w:val="00D05C0A"/>
    <w:rsid w:val="00D67CD4"/>
    <w:rsid w:val="00D71730"/>
    <w:rsid w:val="00D85D6E"/>
    <w:rsid w:val="00D95EDE"/>
    <w:rsid w:val="00DE4F35"/>
    <w:rsid w:val="00EB6DD1"/>
    <w:rsid w:val="00EF0830"/>
    <w:rsid w:val="00EF1355"/>
    <w:rsid w:val="00F07306"/>
    <w:rsid w:val="00F576FB"/>
    <w:rsid w:val="00FB2858"/>
    <w:rsid w:val="00FC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543A"/>
  <w15:docId w15:val="{1E0D9B60-30F5-4B39-BF07-BCBA0AAB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1204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7B19DE"/>
    <w:rPr>
      <w:rFonts w:ascii="Tahoma" w:hAnsi="Tahoma" w:cs="Tahoma"/>
      <w:sz w:val="16"/>
      <w:szCs w:val="16"/>
    </w:rPr>
  </w:style>
  <w:style w:type="character" w:customStyle="1" w:styleId="BalloonTextChar">
    <w:name w:val="Balloon Text Char"/>
    <w:basedOn w:val="DefaultParagraphFont"/>
    <w:link w:val="BalloonText"/>
    <w:uiPriority w:val="99"/>
    <w:semiHidden/>
    <w:rsid w:val="007B19DE"/>
    <w:rPr>
      <w:rFonts w:ascii="Tahoma" w:hAnsi="Tahoma" w:cs="Tahoma"/>
      <w:sz w:val="16"/>
      <w:szCs w:val="16"/>
    </w:rPr>
  </w:style>
  <w:style w:type="paragraph" w:styleId="ListParagraph">
    <w:name w:val="List Paragraph"/>
    <w:basedOn w:val="Normal"/>
    <w:uiPriority w:val="34"/>
    <w:qFormat/>
    <w:rsid w:val="00084532"/>
    <w:pPr>
      <w:ind w:left="720"/>
    </w:pPr>
    <w:rPr>
      <w:rFonts w:ascii="Times New Roman" w:hAnsi="Times New Roman" w:cs="Times New Roman"/>
    </w:rPr>
  </w:style>
  <w:style w:type="character" w:styleId="Hyperlink">
    <w:name w:val="Hyperlink"/>
    <w:basedOn w:val="DefaultParagraphFont"/>
    <w:uiPriority w:val="99"/>
    <w:unhideWhenUsed/>
    <w:rsid w:val="00844636"/>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Text">
    <w:name w:val="Default Text"/>
    <w:basedOn w:val="Normal"/>
    <w:rsid w:val="0020017B"/>
    <w:pPr>
      <w:autoSpaceDE w:val="0"/>
      <w:autoSpaceDN w:val="0"/>
      <w:adjustRightInd w:val="0"/>
    </w:pPr>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6F5514"/>
    <w:rPr>
      <w:sz w:val="16"/>
      <w:szCs w:val="16"/>
    </w:rPr>
  </w:style>
  <w:style w:type="paragraph" w:styleId="CommentText">
    <w:name w:val="annotation text"/>
    <w:basedOn w:val="Normal"/>
    <w:link w:val="CommentTextChar"/>
    <w:uiPriority w:val="99"/>
    <w:semiHidden/>
    <w:unhideWhenUsed/>
    <w:rsid w:val="006F5514"/>
    <w:rPr>
      <w:sz w:val="20"/>
      <w:szCs w:val="20"/>
    </w:rPr>
  </w:style>
  <w:style w:type="character" w:customStyle="1" w:styleId="CommentTextChar">
    <w:name w:val="Comment Text Char"/>
    <w:basedOn w:val="DefaultParagraphFont"/>
    <w:link w:val="CommentText"/>
    <w:uiPriority w:val="99"/>
    <w:semiHidden/>
    <w:rsid w:val="006F5514"/>
    <w:rPr>
      <w:sz w:val="20"/>
      <w:szCs w:val="20"/>
    </w:rPr>
  </w:style>
  <w:style w:type="paragraph" w:styleId="CommentSubject">
    <w:name w:val="annotation subject"/>
    <w:basedOn w:val="CommentText"/>
    <w:next w:val="CommentText"/>
    <w:link w:val="CommentSubjectChar"/>
    <w:uiPriority w:val="99"/>
    <w:semiHidden/>
    <w:unhideWhenUsed/>
    <w:rsid w:val="006F5514"/>
    <w:rPr>
      <w:b/>
      <w:bCs/>
    </w:rPr>
  </w:style>
  <w:style w:type="character" w:customStyle="1" w:styleId="CommentSubjectChar">
    <w:name w:val="Comment Subject Char"/>
    <w:basedOn w:val="CommentTextChar"/>
    <w:link w:val="CommentSubject"/>
    <w:uiPriority w:val="99"/>
    <w:semiHidden/>
    <w:rsid w:val="006F5514"/>
    <w:rPr>
      <w:b/>
      <w:bCs/>
      <w:sz w:val="20"/>
      <w:szCs w:val="20"/>
    </w:rPr>
  </w:style>
  <w:style w:type="paragraph" w:styleId="Header">
    <w:name w:val="header"/>
    <w:basedOn w:val="Normal"/>
    <w:link w:val="HeaderChar"/>
    <w:unhideWhenUsed/>
    <w:rsid w:val="00144CAA"/>
    <w:pPr>
      <w:widowControl w:val="0"/>
      <w:tabs>
        <w:tab w:val="center" w:pos="4513"/>
        <w:tab w:val="right" w:pos="9026"/>
      </w:tabs>
      <w:autoSpaceDE w:val="0"/>
      <w:autoSpaceDN w:val="0"/>
    </w:pPr>
    <w:rPr>
      <w:rFonts w:ascii="FSJack-Light" w:eastAsia="FSJack-Light" w:hAnsi="FSJack-Light" w:cs="FSJack-Light"/>
      <w:sz w:val="22"/>
      <w:szCs w:val="22"/>
      <w:lang w:val="en-US" w:eastAsia="en-US"/>
    </w:rPr>
  </w:style>
  <w:style w:type="character" w:customStyle="1" w:styleId="HeaderChar">
    <w:name w:val="Header Char"/>
    <w:basedOn w:val="DefaultParagraphFont"/>
    <w:link w:val="Header"/>
    <w:rsid w:val="00144CAA"/>
    <w:rPr>
      <w:rFonts w:ascii="FSJack-Light" w:eastAsia="FSJack-Light" w:hAnsi="FSJack-Light" w:cs="FSJack-Light"/>
      <w:sz w:val="22"/>
      <w:szCs w:val="22"/>
      <w:lang w:val="en-US" w:eastAsia="en-US"/>
    </w:rPr>
  </w:style>
  <w:style w:type="paragraph" w:styleId="EndnoteText">
    <w:name w:val="endnote text"/>
    <w:basedOn w:val="Normal"/>
    <w:link w:val="EndnoteTextChar"/>
    <w:semiHidden/>
    <w:rsid w:val="00144CAA"/>
    <w:rPr>
      <w:rFonts w:ascii="Times New Roman" w:eastAsia="Times New Roman" w:hAnsi="Times New Roman" w:cs="Times New Roman"/>
      <w:sz w:val="20"/>
      <w:szCs w:val="20"/>
      <w:lang w:val="en-US" w:eastAsia="zh-CN"/>
    </w:rPr>
  </w:style>
  <w:style w:type="character" w:customStyle="1" w:styleId="EndnoteTextChar">
    <w:name w:val="Endnote Text Char"/>
    <w:basedOn w:val="DefaultParagraphFont"/>
    <w:link w:val="EndnoteText"/>
    <w:semiHidden/>
    <w:rsid w:val="00144CAA"/>
    <w:rPr>
      <w:rFonts w:ascii="Times New Roman" w:eastAsia="Times New Roman" w:hAnsi="Times New Roman" w:cs="Times New Roman"/>
      <w:sz w:val="20"/>
      <w:szCs w:val="20"/>
      <w:lang w:val="en-US" w:eastAsia="zh-CN"/>
    </w:rPr>
  </w:style>
  <w:style w:type="character" w:styleId="UnresolvedMention">
    <w:name w:val="Unresolved Mention"/>
    <w:basedOn w:val="DefaultParagraphFont"/>
    <w:uiPriority w:val="99"/>
    <w:semiHidden/>
    <w:unhideWhenUsed/>
    <w:rsid w:val="00781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a98c48889685e3dc280047e89fde6924">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84f13c86d6fbcadd5742787d742a69b0"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00cb98-25e6-41e9-813c-151814f7648c}"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vO/g2eXvOLkcCVc5c8y4L7Ko8Wg==">AMUW2mXbSctxXc0aL59kM06tmjtOD4vT7vweDKSibbq95pcxKUUsFS+kVtCjBVJYBP/40+x/0rb9LCGx/v7t9IX8VafMNLO7T4E0pRQU6eZCvl0zdb/ij86SNXIl+fgEVZ4xRAZa+g/9</go:docsCustomData>
</go:gDocsCustomXmlDataStorage>
</file>

<file path=customXml/itemProps1.xml><?xml version="1.0" encoding="utf-8"?>
<ds:datastoreItem xmlns:ds="http://schemas.openxmlformats.org/officeDocument/2006/customXml" ds:itemID="{598E19BB-1EDD-4BD5-AF7F-7C2B7EA1D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0B23C-9109-4D2A-99D6-17FD228F509E}">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3.xml><?xml version="1.0" encoding="utf-8"?>
<ds:datastoreItem xmlns:ds="http://schemas.openxmlformats.org/officeDocument/2006/customXml" ds:itemID="{4B84F9C2-61D5-4870-A8DE-F78382073438}">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Thomasson</dc:creator>
  <cp:lastModifiedBy>George Leyshon-James</cp:lastModifiedBy>
  <cp:revision>6</cp:revision>
  <cp:lastPrinted>2020-07-17T08:47:00Z</cp:lastPrinted>
  <dcterms:created xsi:type="dcterms:W3CDTF">2023-01-31T11:38:00Z</dcterms:created>
  <dcterms:modified xsi:type="dcterms:W3CDTF">2023-11-23T11:45:00Z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