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02" w:rsidRPr="00E15502" w:rsidRDefault="00E15502" w:rsidP="00E15502">
      <w:pPr>
        <w:spacing w:before="100" w:beforeAutospacing="1" w:after="100" w:afterAutospacing="1" w:line="240" w:lineRule="auto"/>
        <w:outlineLvl w:val="0"/>
        <w:rPr>
          <w:rFonts w:eastAsia="Times New Roman" w:cstheme="minorHAnsi"/>
          <w:b/>
          <w:bCs/>
          <w:kern w:val="36"/>
          <w:lang w:val="en" w:eastAsia="en-GB"/>
        </w:rPr>
      </w:pPr>
      <w:r w:rsidRPr="00E15502">
        <w:rPr>
          <w:rFonts w:ascii="FSJackBold" w:eastAsia="Times New Roman" w:hAnsi="FSJackBold" w:cs="Arial"/>
          <w:b/>
          <w:bCs/>
          <w:kern w:val="36"/>
          <w:sz w:val="48"/>
          <w:szCs w:val="48"/>
          <w:lang w:val="en" w:eastAsia="en-GB"/>
        </w:rPr>
        <w:t xml:space="preserve">FA Level 3 (UEFA B) in Coaching Football - </w:t>
      </w:r>
      <w:r w:rsidRPr="00E15502">
        <w:rPr>
          <w:rFonts w:eastAsia="Times New Roman" w:cstheme="minorHAnsi"/>
          <w:b/>
          <w:bCs/>
          <w:kern w:val="36"/>
          <w:lang w:val="en" w:eastAsia="en-GB"/>
        </w:rPr>
        <w:t>Application 2018/19 Season</w:t>
      </w:r>
    </w:p>
    <w:p w:rsidR="00E15502" w:rsidRPr="00E15502" w:rsidRDefault="00E15502" w:rsidP="00E15502">
      <w:pPr>
        <w:spacing w:after="0" w:line="240" w:lineRule="auto"/>
        <w:rPr>
          <w:rFonts w:eastAsia="Times New Roman" w:cstheme="minorHAnsi"/>
          <w:vanish/>
          <w:lang w:val="en" w:eastAsia="en-GB"/>
        </w:rPr>
      </w:pPr>
      <w:r w:rsidRPr="005E4178">
        <w:rPr>
          <w:rFonts w:eastAsia="Times New Roman" w:cstheme="minorHAnsi"/>
          <w:noProof/>
          <w:vanish/>
          <w:lang w:eastAsia="en-GB"/>
        </w:rPr>
        <w:drawing>
          <wp:inline distT="0" distB="0" distL="0" distR="0" wp14:anchorId="2DB281EB" wp14:editId="342EDE40">
            <wp:extent cx="5715000" cy="5715000"/>
            <wp:effectExtent l="0" t="0" r="0" b="0"/>
            <wp:docPr id="1" name="Picture 1" descr="https://eventspace.thefa.com/leicestershirefa/image.aspx?id=1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ventspace.thefa.com/leicestershirefa/image.aspx?id=18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 xml:space="preserve">This internationally </w:t>
      </w:r>
      <w:proofErr w:type="spellStart"/>
      <w:r w:rsidRPr="00E15502">
        <w:rPr>
          <w:rFonts w:eastAsia="Times New Roman" w:cstheme="minorHAnsi"/>
          <w:lang w:val="en" w:eastAsia="en-GB"/>
        </w:rPr>
        <w:t>recognised</w:t>
      </w:r>
      <w:proofErr w:type="spellEnd"/>
      <w:r w:rsidRPr="00E15502">
        <w:rPr>
          <w:rFonts w:eastAsia="Times New Roman" w:cstheme="minorHAnsi"/>
          <w:lang w:val="en" w:eastAsia="en-GB"/>
        </w:rPr>
        <w:t xml:space="preserve"> qualification develops the core principles of the England DNA that relate to – How We Coach, How We Play, How We Support and The Future Player.</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It will help you refine your own beliefs, values and coaching/playing philosophy while supporting you to develop your players, units and team.</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We will ask you to look at the players you work with and explore how you can help develop them through designing practices that meet their technical and tactical, physical, psychological and social needs. We will also help you to understand the demands of the game and how to meet the needs of players as they build a deeper understanding of their various roles and responsibilities within the team.</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 xml:space="preserve">It will help you to reflect on, </w:t>
      </w:r>
      <w:proofErr w:type="spellStart"/>
      <w:r w:rsidRPr="00E15502">
        <w:rPr>
          <w:rFonts w:eastAsia="Times New Roman" w:cstheme="minorHAnsi"/>
          <w:lang w:val="en" w:eastAsia="en-GB"/>
        </w:rPr>
        <w:t>realise</w:t>
      </w:r>
      <w:proofErr w:type="spellEnd"/>
      <w:r w:rsidRPr="00E15502">
        <w:rPr>
          <w:rFonts w:eastAsia="Times New Roman" w:cstheme="minorHAnsi"/>
          <w:lang w:val="en" w:eastAsia="en-GB"/>
        </w:rPr>
        <w:t xml:space="preserve"> the impact of, and justify the decisions you make, whilst encouraging a long-term view of player development that links to player performance.</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5E4178">
        <w:rPr>
          <w:rFonts w:eastAsia="Times New Roman" w:cstheme="minorHAnsi"/>
          <w:b/>
          <w:bCs/>
          <w:u w:val="single"/>
          <w:lang w:val="en" w:eastAsia="en-GB"/>
        </w:rPr>
        <w:t>Pre-requisites for registering your application:</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FA Level 2 in Coaching Football</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Must be at least 16 years of age</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Be able to effectively communicate in English</w:t>
      </w:r>
    </w:p>
    <w:p w:rsidR="00E15502" w:rsidRPr="00E15502" w:rsidRDefault="00E15502" w:rsidP="00E15502">
      <w:pPr>
        <w:spacing w:before="100" w:beforeAutospacing="1" w:after="100" w:afterAutospacing="1" w:line="240" w:lineRule="auto"/>
        <w:rPr>
          <w:rFonts w:eastAsia="Times New Roman" w:cstheme="minorHAnsi"/>
          <w:lang w:val="en" w:eastAsia="en-GB"/>
        </w:rPr>
      </w:pPr>
      <w:proofErr w:type="gramStart"/>
      <w:r w:rsidRPr="00E15502">
        <w:rPr>
          <w:rFonts w:eastAsia="Times New Roman" w:cstheme="minorHAnsi"/>
          <w:lang w:val="en" w:eastAsia="en-GB"/>
        </w:rPr>
        <w:t>Must actively</w:t>
      </w:r>
      <w:r w:rsidR="0094006B">
        <w:rPr>
          <w:rFonts w:eastAsia="Times New Roman" w:cstheme="minorHAnsi"/>
          <w:lang w:val="en" w:eastAsia="en-GB"/>
        </w:rPr>
        <w:t xml:space="preserve"> be</w:t>
      </w:r>
      <w:r w:rsidRPr="00E15502">
        <w:rPr>
          <w:rFonts w:eastAsia="Times New Roman" w:cstheme="minorHAnsi"/>
          <w:lang w:val="en" w:eastAsia="en-GB"/>
        </w:rPr>
        <w:t xml:space="preserve"> coaching a team, with regular access to both training and match day opportunities.</w:t>
      </w:r>
      <w:proofErr w:type="gramEnd"/>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Who is it for?</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Active coaches working in the 11v11, 9v9 or 7v7 game within competition structures.</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 xml:space="preserve">Must not be serving a football suspension at the time of </w:t>
      </w:r>
      <w:proofErr w:type="gramStart"/>
      <w:r w:rsidRPr="00E15502">
        <w:rPr>
          <w:rFonts w:eastAsia="Times New Roman" w:cstheme="minorHAnsi"/>
          <w:lang w:val="en" w:eastAsia="en-GB"/>
        </w:rPr>
        <w:t>application .</w:t>
      </w:r>
      <w:proofErr w:type="gramEnd"/>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5E4178">
        <w:rPr>
          <w:rFonts w:eastAsia="Times New Roman" w:cstheme="minorHAnsi"/>
          <w:i/>
          <w:iCs/>
          <w:lang w:val="en" w:eastAsia="en-GB"/>
        </w:rPr>
        <w:t>*Please note that this will be verified by CFA</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E15502">
        <w:rPr>
          <w:rFonts w:eastAsia="Times New Roman" w:cstheme="minorHAnsi"/>
          <w:u w:val="single"/>
          <w:lang w:val="en" w:eastAsia="en-GB"/>
        </w:rPr>
        <w:t>Please note where demand is high course acceptance will be based on the following priorities:</w:t>
      </w:r>
    </w:p>
    <w:p w:rsidR="00E15502" w:rsidRPr="00E15502" w:rsidRDefault="00E15502" w:rsidP="00E15502">
      <w:pPr>
        <w:numPr>
          <w:ilvl w:val="0"/>
          <w:numId w:val="1"/>
        </w:num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 xml:space="preserve">Coaches actively coaching within </w:t>
      </w:r>
      <w:r w:rsidRPr="005E4178">
        <w:rPr>
          <w:rFonts w:eastAsia="Times New Roman" w:cstheme="minorHAnsi"/>
          <w:lang w:val="en" w:eastAsia="en-GB"/>
        </w:rPr>
        <w:t xml:space="preserve">Herefordshire </w:t>
      </w:r>
    </w:p>
    <w:p w:rsidR="00E15502" w:rsidRPr="00E15502" w:rsidRDefault="00E15502" w:rsidP="00E15502">
      <w:pPr>
        <w:numPr>
          <w:ilvl w:val="0"/>
          <w:numId w:val="1"/>
        </w:num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Working in the adult/youth 11v11 game with an FA Youth Award</w:t>
      </w:r>
    </w:p>
    <w:p w:rsidR="00E15502" w:rsidRPr="00E15502" w:rsidRDefault="00E15502" w:rsidP="00E15502">
      <w:pPr>
        <w:numPr>
          <w:ilvl w:val="0"/>
          <w:numId w:val="1"/>
        </w:num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Working in the adult/youth 11v11 game with an FA Youth Award Module 3</w:t>
      </w:r>
    </w:p>
    <w:p w:rsidR="00E15502" w:rsidRPr="00E15502" w:rsidRDefault="00E15502" w:rsidP="00E15502">
      <w:pPr>
        <w:numPr>
          <w:ilvl w:val="0"/>
          <w:numId w:val="1"/>
        </w:num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Working in the adult/youth 11v11 game</w:t>
      </w:r>
    </w:p>
    <w:p w:rsidR="00E15502" w:rsidRPr="00E15502" w:rsidRDefault="00E15502" w:rsidP="00E15502">
      <w:pPr>
        <w:numPr>
          <w:ilvl w:val="0"/>
          <w:numId w:val="1"/>
        </w:num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Working in the youth 9v9 game with an FA Youth Award</w:t>
      </w:r>
    </w:p>
    <w:p w:rsidR="00E15502" w:rsidRPr="00E15502" w:rsidRDefault="00E15502" w:rsidP="00E15502">
      <w:pPr>
        <w:numPr>
          <w:ilvl w:val="0"/>
          <w:numId w:val="1"/>
        </w:num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Working in the youth 9v9 game with an FA Youth Award Module 3</w:t>
      </w:r>
    </w:p>
    <w:p w:rsidR="00E15502" w:rsidRPr="00E15502" w:rsidRDefault="00E15502" w:rsidP="00E15502">
      <w:pPr>
        <w:numPr>
          <w:ilvl w:val="0"/>
          <w:numId w:val="1"/>
        </w:num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Working in the youth 9v9 game</w:t>
      </w:r>
    </w:p>
    <w:p w:rsidR="00E15502" w:rsidRPr="00E15502" w:rsidRDefault="00E15502" w:rsidP="00E15502">
      <w:pPr>
        <w:numPr>
          <w:ilvl w:val="0"/>
          <w:numId w:val="1"/>
        </w:num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Working in the youth 7v7 game with an FA Youth Award</w:t>
      </w:r>
    </w:p>
    <w:p w:rsidR="00E15502" w:rsidRPr="00E15502" w:rsidRDefault="00E15502" w:rsidP="00E15502">
      <w:pPr>
        <w:numPr>
          <w:ilvl w:val="0"/>
          <w:numId w:val="1"/>
        </w:num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Working in the youth 7v7 game with an FA Youth Award Module 3</w:t>
      </w:r>
    </w:p>
    <w:p w:rsidR="00E15502" w:rsidRPr="00E15502" w:rsidRDefault="00E15502" w:rsidP="00E15502">
      <w:pPr>
        <w:numPr>
          <w:ilvl w:val="0"/>
          <w:numId w:val="1"/>
        </w:num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Working in the youth 7v7 game</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5E4178">
        <w:rPr>
          <w:rFonts w:eastAsia="Times New Roman" w:cstheme="minorHAnsi"/>
          <w:i/>
          <w:iCs/>
          <w:lang w:val="en" w:eastAsia="en-GB"/>
        </w:rPr>
        <w:lastRenderedPageBreak/>
        <w:t>*Please note all teams/age groups that applicants declare they are coaching with will be verified by HFA through the WGS. </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5E4178">
        <w:rPr>
          <w:rFonts w:eastAsia="Times New Roman" w:cstheme="minorHAnsi"/>
          <w:b/>
          <w:bCs/>
          <w:lang w:val="en" w:eastAsia="en-GB"/>
        </w:rPr>
        <w:t>Pre-requisites for certification of the course</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In date FA Level 1 Introduction to First Aid in Football (</w:t>
      </w:r>
      <w:r w:rsidR="0094006B">
        <w:rPr>
          <w:rFonts w:eastAsia="Times New Roman" w:cstheme="minorHAnsi"/>
          <w:lang w:val="en" w:eastAsia="en-GB"/>
        </w:rPr>
        <w:t xml:space="preserve">previously </w:t>
      </w:r>
      <w:r w:rsidR="0094006B" w:rsidRPr="00E15502">
        <w:rPr>
          <w:rFonts w:eastAsia="Times New Roman" w:cstheme="minorHAnsi"/>
          <w:lang w:val="en" w:eastAsia="en-GB"/>
        </w:rPr>
        <w:t>known</w:t>
      </w:r>
      <w:r w:rsidRPr="00E15502">
        <w:rPr>
          <w:rFonts w:eastAsia="Times New Roman" w:cstheme="minorHAnsi"/>
          <w:lang w:val="en" w:eastAsia="en-GB"/>
        </w:rPr>
        <w:t xml:space="preserve"> as FA Emergency Aid)</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•In date FA Safeguarding Certificate</w:t>
      </w:r>
    </w:p>
    <w:p w:rsidR="004D2572" w:rsidRPr="00E15502" w:rsidRDefault="004D2572" w:rsidP="00E15502">
      <w:p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w:t>
      </w:r>
      <w:r w:rsidR="000E10A9">
        <w:rPr>
          <w:rFonts w:eastAsia="Times New Roman" w:cstheme="minorHAnsi"/>
          <w:lang w:val="en" w:eastAsia="en-GB"/>
        </w:rPr>
        <w:t xml:space="preserve">Full attendance of the </w:t>
      </w:r>
      <w:r>
        <w:rPr>
          <w:rFonts w:eastAsia="Times New Roman" w:cstheme="minorHAnsi"/>
          <w:lang w:val="en" w:eastAsia="en-GB"/>
        </w:rPr>
        <w:t xml:space="preserve">course </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•Successful completion of course project</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5E4178">
        <w:rPr>
          <w:rFonts w:eastAsia="Times New Roman" w:cstheme="minorHAnsi"/>
          <w:b/>
          <w:bCs/>
          <w:lang w:val="en" w:eastAsia="en-GB"/>
        </w:rPr>
        <w:t xml:space="preserve">Learning </w:t>
      </w:r>
      <w:proofErr w:type="spellStart"/>
      <w:r w:rsidRPr="005E4178">
        <w:rPr>
          <w:rFonts w:eastAsia="Times New Roman" w:cstheme="minorHAnsi"/>
          <w:b/>
          <w:bCs/>
          <w:lang w:val="en" w:eastAsia="en-GB"/>
        </w:rPr>
        <w:t>Programme</w:t>
      </w:r>
      <w:proofErr w:type="spellEnd"/>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•4 Blocks of delivery (3 days, 2 days, 2 days, 2 days)</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•9 Days of delivery (split into 18 Workshops)</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•3 in-situ visits situated between Blocks 1-2, 2-3, 3-4</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•Please note that in-situ support visits must only be conducted face-to-face, in England</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5E4178">
        <w:rPr>
          <w:rFonts w:eastAsia="Times New Roman" w:cstheme="minorHAnsi"/>
          <w:b/>
          <w:bCs/>
          <w:lang w:val="en" w:eastAsia="en-GB"/>
        </w:rPr>
        <w:t>Assessment Strategy</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To be awarded the qualification you must:</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•Complete the pre-course e-learning module</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•Attend all four blocks of learning, inclusive of 18 face-to-face Workshops</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•Complete an 18 game project based around your own players and club environment - Please note that this is reduced to a 12 game project for those that already hold the full FA Youth Award</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•A 30 minute presentation of your project, which will include a Q&amp;A session with tutors and colleagues</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5E4178">
        <w:rPr>
          <w:rFonts w:eastAsia="Times New Roman" w:cstheme="minorHAnsi"/>
          <w:b/>
          <w:bCs/>
          <w:lang w:val="en" w:eastAsia="en-GB"/>
        </w:rPr>
        <w:t>Duration</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Delivered over the course of a season (9-12 months)</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5E4178">
        <w:rPr>
          <w:rFonts w:eastAsia="Times New Roman" w:cstheme="minorHAnsi"/>
          <w:b/>
          <w:bCs/>
          <w:lang w:val="en" w:eastAsia="en-GB"/>
        </w:rPr>
        <w:t>Course Dates</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E15502">
        <w:rPr>
          <w:rFonts w:eastAsia="Times New Roman" w:cstheme="minorHAnsi"/>
          <w:u w:val="single"/>
          <w:lang w:val="en" w:eastAsia="en-GB"/>
        </w:rPr>
        <w:t xml:space="preserve">Introduction Day @ </w:t>
      </w:r>
      <w:r w:rsidRPr="005E4178">
        <w:rPr>
          <w:rFonts w:eastAsia="Times New Roman" w:cstheme="minorHAnsi"/>
          <w:u w:val="single"/>
          <w:lang w:val="en" w:eastAsia="en-GB"/>
        </w:rPr>
        <w:t>Herefordshire FA County Ground Offices</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5E4178">
        <w:rPr>
          <w:rFonts w:eastAsia="Times New Roman" w:cstheme="minorHAnsi"/>
          <w:lang w:val="en" w:eastAsia="en-GB"/>
        </w:rPr>
        <w:t>Thursday 3</w:t>
      </w:r>
      <w:r w:rsidRPr="005E4178">
        <w:rPr>
          <w:rFonts w:eastAsia="Times New Roman" w:cstheme="minorHAnsi"/>
          <w:vertAlign w:val="superscript"/>
          <w:lang w:val="en" w:eastAsia="en-GB"/>
        </w:rPr>
        <w:t>rd</w:t>
      </w:r>
      <w:r w:rsidRPr="005E4178">
        <w:rPr>
          <w:rFonts w:eastAsia="Times New Roman" w:cstheme="minorHAnsi"/>
          <w:lang w:val="en" w:eastAsia="en-GB"/>
        </w:rPr>
        <w:t xml:space="preserve"> May 2018 18:</w:t>
      </w:r>
      <w:r w:rsidR="007468BD" w:rsidRPr="005E4178">
        <w:rPr>
          <w:rFonts w:eastAsia="Times New Roman" w:cstheme="minorHAnsi"/>
          <w:lang w:val="en" w:eastAsia="en-GB"/>
        </w:rPr>
        <w:t>00 – 20:00</w:t>
      </w:r>
    </w:p>
    <w:p w:rsidR="004D2572" w:rsidRDefault="004D2572" w:rsidP="00E15502">
      <w:pPr>
        <w:spacing w:before="100" w:beforeAutospacing="1" w:after="100" w:afterAutospacing="1" w:line="240" w:lineRule="auto"/>
        <w:rPr>
          <w:rFonts w:eastAsia="Times New Roman" w:cstheme="minorHAnsi"/>
          <w:u w:val="single"/>
          <w:lang w:val="en" w:eastAsia="en-GB"/>
        </w:rPr>
      </w:pPr>
    </w:p>
    <w:p w:rsidR="00260247" w:rsidRDefault="00260247" w:rsidP="00E15502">
      <w:pPr>
        <w:spacing w:before="100" w:beforeAutospacing="1" w:after="100" w:afterAutospacing="1" w:line="240" w:lineRule="auto"/>
        <w:rPr>
          <w:rFonts w:eastAsia="Times New Roman" w:cstheme="minorHAnsi"/>
          <w:u w:val="single"/>
          <w:lang w:val="en" w:eastAsia="en-GB"/>
        </w:rPr>
      </w:pP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E15502">
        <w:rPr>
          <w:rFonts w:eastAsia="Times New Roman" w:cstheme="minorHAnsi"/>
          <w:u w:val="single"/>
          <w:lang w:val="en" w:eastAsia="en-GB"/>
        </w:rPr>
        <w:lastRenderedPageBreak/>
        <w:t xml:space="preserve">Block 1 @ </w:t>
      </w:r>
      <w:r w:rsidR="00CD031E" w:rsidRPr="005E4178">
        <w:rPr>
          <w:rFonts w:eastAsia="Times New Roman" w:cstheme="minorHAnsi"/>
          <w:u w:val="single"/>
          <w:lang w:val="en" w:eastAsia="en-GB"/>
        </w:rPr>
        <w:t>Venue TBC</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 xml:space="preserve">Friday </w:t>
      </w:r>
      <w:r w:rsidR="007468BD" w:rsidRPr="005E4178">
        <w:rPr>
          <w:rFonts w:eastAsia="Times New Roman" w:cstheme="minorHAnsi"/>
          <w:lang w:val="en" w:eastAsia="en-GB"/>
        </w:rPr>
        <w:t>7</w:t>
      </w:r>
      <w:r w:rsidR="007468BD" w:rsidRPr="005E4178">
        <w:rPr>
          <w:rFonts w:eastAsia="Times New Roman" w:cstheme="minorHAnsi"/>
          <w:vertAlign w:val="superscript"/>
          <w:lang w:val="en" w:eastAsia="en-GB"/>
        </w:rPr>
        <w:t>th</w:t>
      </w:r>
      <w:r w:rsidR="007468BD" w:rsidRPr="005E4178">
        <w:rPr>
          <w:rFonts w:eastAsia="Times New Roman" w:cstheme="minorHAnsi"/>
          <w:lang w:val="en" w:eastAsia="en-GB"/>
        </w:rPr>
        <w:t xml:space="preserve"> September 2018 </w:t>
      </w:r>
      <w:r w:rsidR="00FC437C">
        <w:rPr>
          <w:rFonts w:eastAsia="Times New Roman" w:cstheme="minorHAnsi"/>
          <w:lang w:val="en" w:eastAsia="en-GB"/>
        </w:rPr>
        <w:t>09:30- 17:30</w:t>
      </w:r>
      <w:r w:rsidR="005E4178" w:rsidRPr="005E4178">
        <w:rPr>
          <w:rFonts w:eastAsia="Times New Roman" w:cstheme="minorHAnsi"/>
          <w:lang w:val="en" w:eastAsia="en-GB"/>
        </w:rPr>
        <w:br/>
      </w:r>
      <w:r w:rsidRPr="00E15502">
        <w:rPr>
          <w:rFonts w:eastAsia="Times New Roman" w:cstheme="minorHAnsi"/>
          <w:lang w:val="en" w:eastAsia="en-GB"/>
        </w:rPr>
        <w:t xml:space="preserve">Saturday </w:t>
      </w:r>
      <w:r w:rsidR="007468BD" w:rsidRPr="005E4178">
        <w:rPr>
          <w:rFonts w:eastAsia="Times New Roman" w:cstheme="minorHAnsi"/>
          <w:lang w:val="en" w:eastAsia="en-GB"/>
        </w:rPr>
        <w:t>8</w:t>
      </w:r>
      <w:r w:rsidR="007468BD" w:rsidRPr="005E4178">
        <w:rPr>
          <w:rFonts w:eastAsia="Times New Roman" w:cstheme="minorHAnsi"/>
          <w:vertAlign w:val="superscript"/>
          <w:lang w:val="en" w:eastAsia="en-GB"/>
        </w:rPr>
        <w:t>th</w:t>
      </w:r>
      <w:r w:rsidR="007468BD" w:rsidRPr="005E4178">
        <w:rPr>
          <w:rFonts w:eastAsia="Times New Roman" w:cstheme="minorHAnsi"/>
          <w:lang w:val="en" w:eastAsia="en-GB"/>
        </w:rPr>
        <w:t xml:space="preserve"> September 2018</w:t>
      </w:r>
      <w:r w:rsidR="00CD031E" w:rsidRPr="005E4178">
        <w:rPr>
          <w:rFonts w:eastAsia="Times New Roman" w:cstheme="minorHAnsi"/>
          <w:lang w:val="en" w:eastAsia="en-GB"/>
        </w:rPr>
        <w:t xml:space="preserve"> 09:30 – 17:30</w:t>
      </w:r>
      <w:r w:rsidR="005E4178" w:rsidRPr="005E4178">
        <w:rPr>
          <w:rFonts w:eastAsia="Times New Roman" w:cstheme="minorHAnsi"/>
          <w:lang w:val="en" w:eastAsia="en-GB"/>
        </w:rPr>
        <w:br/>
      </w:r>
      <w:r w:rsidRPr="00E15502">
        <w:rPr>
          <w:rFonts w:eastAsia="Times New Roman" w:cstheme="minorHAnsi"/>
          <w:lang w:val="en" w:eastAsia="en-GB"/>
        </w:rPr>
        <w:t xml:space="preserve">Sunday </w:t>
      </w:r>
      <w:r w:rsidR="007468BD" w:rsidRPr="005E4178">
        <w:rPr>
          <w:rFonts w:eastAsia="Times New Roman" w:cstheme="minorHAnsi"/>
          <w:lang w:val="en" w:eastAsia="en-GB"/>
        </w:rPr>
        <w:t>9</w:t>
      </w:r>
      <w:r w:rsidR="007468BD" w:rsidRPr="005E4178">
        <w:rPr>
          <w:rFonts w:eastAsia="Times New Roman" w:cstheme="minorHAnsi"/>
          <w:vertAlign w:val="superscript"/>
          <w:lang w:val="en" w:eastAsia="en-GB"/>
        </w:rPr>
        <w:t>th</w:t>
      </w:r>
      <w:r w:rsidR="007468BD" w:rsidRPr="005E4178">
        <w:rPr>
          <w:rFonts w:eastAsia="Times New Roman" w:cstheme="minorHAnsi"/>
          <w:lang w:val="en" w:eastAsia="en-GB"/>
        </w:rPr>
        <w:t xml:space="preserve"> September 2018</w:t>
      </w:r>
      <w:r w:rsidR="00CD031E" w:rsidRPr="005E4178">
        <w:rPr>
          <w:rFonts w:eastAsia="Times New Roman" w:cstheme="minorHAnsi"/>
          <w:lang w:val="en" w:eastAsia="en-GB"/>
        </w:rPr>
        <w:t xml:space="preserve"> 09:30 – 17:30</w:t>
      </w:r>
    </w:p>
    <w:p w:rsidR="00E15502" w:rsidRPr="00E15502" w:rsidRDefault="00CD031E" w:rsidP="00E15502">
      <w:pPr>
        <w:spacing w:before="100" w:beforeAutospacing="1" w:after="100" w:afterAutospacing="1" w:line="240" w:lineRule="auto"/>
        <w:rPr>
          <w:rFonts w:eastAsia="Times New Roman" w:cstheme="minorHAnsi"/>
          <w:lang w:val="en" w:eastAsia="en-GB"/>
        </w:rPr>
      </w:pPr>
      <w:r w:rsidRPr="005E4178">
        <w:rPr>
          <w:rFonts w:eastAsia="Times New Roman" w:cstheme="minorHAnsi"/>
          <w:u w:val="single"/>
          <w:lang w:val="en" w:eastAsia="en-GB"/>
        </w:rPr>
        <w:t>Block 2 @ Venue TBC</w:t>
      </w:r>
    </w:p>
    <w:p w:rsidR="007468BD" w:rsidRPr="00E15502" w:rsidRDefault="007468BD" w:rsidP="007468BD">
      <w:p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 xml:space="preserve">Friday </w:t>
      </w:r>
      <w:r w:rsidRPr="005E4178">
        <w:rPr>
          <w:rFonts w:eastAsia="Times New Roman" w:cstheme="minorHAnsi"/>
          <w:lang w:val="en" w:eastAsia="en-GB"/>
        </w:rPr>
        <w:t>7</w:t>
      </w:r>
      <w:r w:rsidRPr="005E4178">
        <w:rPr>
          <w:rFonts w:eastAsia="Times New Roman" w:cstheme="minorHAnsi"/>
          <w:vertAlign w:val="superscript"/>
          <w:lang w:val="en" w:eastAsia="en-GB"/>
        </w:rPr>
        <w:t>th</w:t>
      </w:r>
      <w:r w:rsidRPr="005E4178">
        <w:rPr>
          <w:rFonts w:eastAsia="Times New Roman" w:cstheme="minorHAnsi"/>
          <w:lang w:val="en" w:eastAsia="en-GB"/>
        </w:rPr>
        <w:t xml:space="preserve"> December 2018</w:t>
      </w:r>
      <w:r w:rsidR="00FC437C">
        <w:rPr>
          <w:rFonts w:eastAsia="Times New Roman" w:cstheme="minorHAnsi"/>
          <w:lang w:val="en" w:eastAsia="en-GB"/>
        </w:rPr>
        <w:t xml:space="preserve"> </w:t>
      </w:r>
      <w:r w:rsidR="00FC437C">
        <w:rPr>
          <w:rFonts w:eastAsia="Times New Roman" w:cstheme="minorHAnsi"/>
          <w:lang w:val="en" w:eastAsia="en-GB"/>
        </w:rPr>
        <w:t>09:30- 17:30</w:t>
      </w:r>
      <w:r w:rsidR="005E4178" w:rsidRPr="005E4178">
        <w:rPr>
          <w:rFonts w:eastAsia="Times New Roman" w:cstheme="minorHAnsi"/>
          <w:lang w:val="en" w:eastAsia="en-GB"/>
        </w:rPr>
        <w:br/>
      </w:r>
      <w:r w:rsidRPr="00E15502">
        <w:rPr>
          <w:rFonts w:eastAsia="Times New Roman" w:cstheme="minorHAnsi"/>
          <w:lang w:val="en" w:eastAsia="en-GB"/>
        </w:rPr>
        <w:t xml:space="preserve">Saturday </w:t>
      </w:r>
      <w:r w:rsidRPr="005E4178">
        <w:rPr>
          <w:rFonts w:eastAsia="Times New Roman" w:cstheme="minorHAnsi"/>
          <w:lang w:val="en" w:eastAsia="en-GB"/>
        </w:rPr>
        <w:t>8</w:t>
      </w:r>
      <w:r w:rsidRPr="005E4178">
        <w:rPr>
          <w:rFonts w:eastAsia="Times New Roman" w:cstheme="minorHAnsi"/>
          <w:vertAlign w:val="superscript"/>
          <w:lang w:val="en" w:eastAsia="en-GB"/>
        </w:rPr>
        <w:t>th</w:t>
      </w:r>
      <w:r w:rsidRPr="005E4178">
        <w:rPr>
          <w:rFonts w:eastAsia="Times New Roman" w:cstheme="minorHAnsi"/>
          <w:lang w:val="en" w:eastAsia="en-GB"/>
        </w:rPr>
        <w:t xml:space="preserve"> December 2018</w:t>
      </w:r>
      <w:r w:rsidR="00CD031E" w:rsidRPr="005E4178">
        <w:rPr>
          <w:rFonts w:eastAsia="Times New Roman" w:cstheme="minorHAnsi"/>
          <w:lang w:val="en" w:eastAsia="en-GB"/>
        </w:rPr>
        <w:t xml:space="preserve"> 09:30 – 17:30</w:t>
      </w:r>
    </w:p>
    <w:p w:rsidR="00CD031E" w:rsidRPr="005E4178" w:rsidRDefault="00CD031E" w:rsidP="00E15502">
      <w:pPr>
        <w:spacing w:before="100" w:beforeAutospacing="1" w:after="100" w:afterAutospacing="1" w:line="240" w:lineRule="auto"/>
        <w:rPr>
          <w:rFonts w:eastAsia="Times New Roman" w:cstheme="minorHAnsi"/>
          <w:u w:val="single"/>
          <w:lang w:val="en" w:eastAsia="en-GB"/>
        </w:rPr>
      </w:pPr>
      <w:r w:rsidRPr="005E4178">
        <w:rPr>
          <w:rFonts w:eastAsia="Times New Roman" w:cstheme="minorHAnsi"/>
          <w:u w:val="single"/>
          <w:lang w:val="en" w:eastAsia="en-GB"/>
        </w:rPr>
        <w:t>Block 3 @ Venue TBC</w:t>
      </w:r>
    </w:p>
    <w:p w:rsidR="00CD031E" w:rsidRPr="00E15502" w:rsidRDefault="00CD031E" w:rsidP="00E15502">
      <w:pPr>
        <w:spacing w:before="100" w:beforeAutospacing="1" w:after="100" w:afterAutospacing="1" w:line="240" w:lineRule="auto"/>
        <w:rPr>
          <w:rFonts w:eastAsia="Times New Roman" w:cstheme="minorHAnsi"/>
          <w:lang w:val="en" w:eastAsia="en-GB"/>
        </w:rPr>
      </w:pPr>
      <w:r w:rsidRPr="005E4178">
        <w:rPr>
          <w:rFonts w:eastAsia="Times New Roman" w:cstheme="minorHAnsi"/>
          <w:lang w:val="en" w:eastAsia="en-GB"/>
        </w:rPr>
        <w:t>Friday 12</w:t>
      </w:r>
      <w:r w:rsidRPr="005E4178">
        <w:rPr>
          <w:rFonts w:eastAsia="Times New Roman" w:cstheme="minorHAnsi"/>
          <w:vertAlign w:val="superscript"/>
          <w:lang w:val="en" w:eastAsia="en-GB"/>
        </w:rPr>
        <w:t>th</w:t>
      </w:r>
      <w:r w:rsidRPr="005E4178">
        <w:rPr>
          <w:rFonts w:eastAsia="Times New Roman" w:cstheme="minorHAnsi"/>
          <w:lang w:val="en" w:eastAsia="en-GB"/>
        </w:rPr>
        <w:t xml:space="preserve"> April 2019 </w:t>
      </w:r>
      <w:r w:rsidR="00FC437C">
        <w:rPr>
          <w:rFonts w:eastAsia="Times New Roman" w:cstheme="minorHAnsi"/>
          <w:lang w:val="en" w:eastAsia="en-GB"/>
        </w:rPr>
        <w:t>09:30- 17:30</w:t>
      </w:r>
      <w:r w:rsidR="005E4178" w:rsidRPr="005E4178">
        <w:rPr>
          <w:rFonts w:eastAsia="Times New Roman" w:cstheme="minorHAnsi"/>
          <w:lang w:val="en" w:eastAsia="en-GB"/>
        </w:rPr>
        <w:br/>
      </w:r>
      <w:r w:rsidRPr="005E4178">
        <w:rPr>
          <w:rFonts w:eastAsia="Times New Roman" w:cstheme="minorHAnsi"/>
          <w:lang w:val="en" w:eastAsia="en-GB"/>
        </w:rPr>
        <w:t>Saturday 13</w:t>
      </w:r>
      <w:r w:rsidRPr="005E4178">
        <w:rPr>
          <w:rFonts w:eastAsia="Times New Roman" w:cstheme="minorHAnsi"/>
          <w:vertAlign w:val="superscript"/>
          <w:lang w:val="en" w:eastAsia="en-GB"/>
        </w:rPr>
        <w:t>th</w:t>
      </w:r>
      <w:r w:rsidRPr="005E4178">
        <w:rPr>
          <w:rFonts w:eastAsia="Times New Roman" w:cstheme="minorHAnsi"/>
          <w:lang w:val="en" w:eastAsia="en-GB"/>
        </w:rPr>
        <w:t xml:space="preserve"> April 2018 09:30 – 17:30</w:t>
      </w:r>
    </w:p>
    <w:p w:rsidR="00CD031E" w:rsidRPr="005E4178" w:rsidRDefault="00CD031E" w:rsidP="00E15502">
      <w:pPr>
        <w:spacing w:before="100" w:beforeAutospacing="1" w:after="100" w:afterAutospacing="1" w:line="240" w:lineRule="auto"/>
        <w:rPr>
          <w:rFonts w:eastAsia="Times New Roman" w:cstheme="minorHAnsi"/>
          <w:u w:val="single"/>
          <w:lang w:val="en" w:eastAsia="en-GB"/>
        </w:rPr>
      </w:pPr>
      <w:r w:rsidRPr="005E4178">
        <w:rPr>
          <w:rFonts w:eastAsia="Times New Roman" w:cstheme="minorHAnsi"/>
          <w:u w:val="single"/>
          <w:lang w:val="en" w:eastAsia="en-GB"/>
        </w:rPr>
        <w:t>Block 4 @ Venue TBC</w:t>
      </w:r>
    </w:p>
    <w:p w:rsidR="00CD031E" w:rsidRPr="00E15502" w:rsidRDefault="00CD031E" w:rsidP="00E15502">
      <w:pPr>
        <w:spacing w:before="100" w:beforeAutospacing="1" w:after="100" w:afterAutospacing="1" w:line="240" w:lineRule="auto"/>
        <w:rPr>
          <w:rFonts w:eastAsia="Times New Roman" w:cstheme="minorHAnsi"/>
          <w:lang w:val="en" w:eastAsia="en-GB"/>
        </w:rPr>
      </w:pPr>
      <w:r w:rsidRPr="005E4178">
        <w:rPr>
          <w:rFonts w:eastAsia="Times New Roman" w:cstheme="minorHAnsi"/>
          <w:lang w:val="en" w:eastAsia="en-GB"/>
        </w:rPr>
        <w:t>Friday 21</w:t>
      </w:r>
      <w:r w:rsidRPr="005E4178">
        <w:rPr>
          <w:rFonts w:eastAsia="Times New Roman" w:cstheme="minorHAnsi"/>
          <w:vertAlign w:val="superscript"/>
          <w:lang w:val="en" w:eastAsia="en-GB"/>
        </w:rPr>
        <w:t>st</w:t>
      </w:r>
      <w:r w:rsidRPr="005E4178">
        <w:rPr>
          <w:rFonts w:eastAsia="Times New Roman" w:cstheme="minorHAnsi"/>
          <w:lang w:val="en" w:eastAsia="en-GB"/>
        </w:rPr>
        <w:t xml:space="preserve"> June 2019 </w:t>
      </w:r>
      <w:r w:rsidR="00FC437C">
        <w:rPr>
          <w:rFonts w:eastAsia="Times New Roman" w:cstheme="minorHAnsi"/>
          <w:lang w:val="en" w:eastAsia="en-GB"/>
        </w:rPr>
        <w:t>09:30- 17:30</w:t>
      </w:r>
      <w:r w:rsidR="005E4178" w:rsidRPr="005E4178">
        <w:rPr>
          <w:rFonts w:eastAsia="Times New Roman" w:cstheme="minorHAnsi"/>
          <w:lang w:val="en" w:eastAsia="en-GB"/>
        </w:rPr>
        <w:br/>
      </w:r>
      <w:r w:rsidRPr="005E4178">
        <w:rPr>
          <w:rFonts w:eastAsia="Times New Roman" w:cstheme="minorHAnsi"/>
          <w:lang w:val="en" w:eastAsia="en-GB"/>
        </w:rPr>
        <w:t>Friday 22nd June 2019 09:30 – 17:30</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5E4178">
        <w:rPr>
          <w:rFonts w:eastAsia="Times New Roman" w:cstheme="minorHAnsi"/>
          <w:b/>
          <w:bCs/>
          <w:lang w:val="en" w:eastAsia="en-GB"/>
        </w:rPr>
        <w:t>100% Attendance is required in order to be certificated for this course. HFA have a no transfer policy so please ensure you can attend all dates before submitting your Application.</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The pricing structure will be as per below:</w:t>
      </w:r>
    </w:p>
    <w:p w:rsidR="00E15502" w:rsidRPr="005E4178" w:rsidRDefault="00E15502" w:rsidP="00E15502">
      <w:p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 xml:space="preserve">£600.00 for the full course for coaches in </w:t>
      </w:r>
      <w:r w:rsidRPr="005E4178">
        <w:rPr>
          <w:rFonts w:eastAsia="Times New Roman" w:cstheme="minorHAnsi"/>
          <w:lang w:val="en" w:eastAsia="en-GB"/>
        </w:rPr>
        <w:t>Herefordshire FA</w:t>
      </w:r>
      <w:r w:rsidRPr="00E15502">
        <w:rPr>
          <w:rFonts w:eastAsia="Times New Roman" w:cstheme="minorHAnsi"/>
          <w:lang w:val="en" w:eastAsia="en-GB"/>
        </w:rPr>
        <w:t xml:space="preserve"> who are at a Charter Standard club (the club name will need to be provided for verification).</w:t>
      </w:r>
    </w:p>
    <w:p w:rsidR="00CD031E" w:rsidRPr="005E4178" w:rsidRDefault="00CD031E" w:rsidP="00CD031E">
      <w:p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w:t>
      </w:r>
      <w:r w:rsidRPr="005E4178">
        <w:rPr>
          <w:rFonts w:eastAsia="Times New Roman" w:cstheme="minorHAnsi"/>
          <w:lang w:val="en" w:eastAsia="en-GB"/>
        </w:rPr>
        <w:t>7</w:t>
      </w:r>
      <w:r w:rsidRPr="00E15502">
        <w:rPr>
          <w:rFonts w:eastAsia="Times New Roman" w:cstheme="minorHAnsi"/>
          <w:lang w:val="en" w:eastAsia="en-GB"/>
        </w:rPr>
        <w:t xml:space="preserve">00.00 for the full course for coaches in </w:t>
      </w:r>
      <w:r w:rsidRPr="005E4178">
        <w:rPr>
          <w:rFonts w:eastAsia="Times New Roman" w:cstheme="minorHAnsi"/>
          <w:lang w:val="en" w:eastAsia="en-GB"/>
        </w:rPr>
        <w:t>Herefordshire FA</w:t>
      </w:r>
      <w:r w:rsidRPr="00E15502">
        <w:rPr>
          <w:rFonts w:eastAsia="Times New Roman" w:cstheme="minorHAnsi"/>
          <w:lang w:val="en" w:eastAsia="en-GB"/>
        </w:rPr>
        <w:t xml:space="preserve"> who are </w:t>
      </w:r>
      <w:r w:rsidRPr="005E4178">
        <w:rPr>
          <w:rFonts w:eastAsia="Times New Roman" w:cstheme="minorHAnsi"/>
          <w:lang w:val="en" w:eastAsia="en-GB"/>
        </w:rPr>
        <w:t xml:space="preserve">with an </w:t>
      </w:r>
      <w:proofErr w:type="gramStart"/>
      <w:r w:rsidRPr="005E4178">
        <w:rPr>
          <w:rFonts w:eastAsia="Times New Roman" w:cstheme="minorHAnsi"/>
          <w:lang w:val="en" w:eastAsia="en-GB"/>
        </w:rPr>
        <w:t>Affiliated</w:t>
      </w:r>
      <w:proofErr w:type="gramEnd"/>
      <w:r w:rsidRPr="005E4178">
        <w:rPr>
          <w:rFonts w:eastAsia="Times New Roman" w:cstheme="minorHAnsi"/>
          <w:lang w:val="en" w:eastAsia="en-GB"/>
        </w:rPr>
        <w:t xml:space="preserve"> </w:t>
      </w:r>
      <w:r w:rsidRPr="00E15502">
        <w:rPr>
          <w:rFonts w:eastAsia="Times New Roman" w:cstheme="minorHAnsi"/>
          <w:lang w:val="en" w:eastAsia="en-GB"/>
        </w:rPr>
        <w:t>club (the club name will need to be provided for verification).</w:t>
      </w:r>
    </w:p>
    <w:p w:rsidR="00E15502" w:rsidRPr="00E15502" w:rsidRDefault="00E15502" w:rsidP="00E15502">
      <w:pPr>
        <w:spacing w:before="100" w:beforeAutospacing="1" w:after="100" w:afterAutospacing="1" w:line="240" w:lineRule="auto"/>
        <w:rPr>
          <w:rFonts w:eastAsia="Times New Roman" w:cstheme="minorHAnsi"/>
          <w:lang w:val="en" w:eastAsia="en-GB"/>
        </w:rPr>
      </w:pPr>
      <w:proofErr w:type="gramStart"/>
      <w:r w:rsidRPr="00E15502">
        <w:rPr>
          <w:rFonts w:eastAsia="Times New Roman" w:cstheme="minorHAnsi"/>
          <w:lang w:val="en" w:eastAsia="en-GB"/>
        </w:rPr>
        <w:t xml:space="preserve">£800.00 for the full course for coaches outside of </w:t>
      </w:r>
      <w:r w:rsidRPr="005E4178">
        <w:rPr>
          <w:rFonts w:eastAsia="Times New Roman" w:cstheme="minorHAnsi"/>
          <w:lang w:val="en" w:eastAsia="en-GB"/>
        </w:rPr>
        <w:t>Herefordshire FA</w:t>
      </w:r>
      <w:r w:rsidRPr="00E15502">
        <w:rPr>
          <w:rFonts w:eastAsia="Times New Roman" w:cstheme="minorHAnsi"/>
          <w:lang w:val="en" w:eastAsia="en-GB"/>
        </w:rPr>
        <w:t xml:space="preserve"> or for those who are at a Non-Charter Standard club.</w:t>
      </w:r>
      <w:proofErr w:type="gramEnd"/>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This amount must be paid in full before the course begins.</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5E4178">
        <w:rPr>
          <w:rFonts w:eastAsia="Times New Roman" w:cstheme="minorHAnsi"/>
          <w:b/>
          <w:bCs/>
          <w:lang w:val="en" w:eastAsia="en-GB"/>
        </w:rPr>
        <w:t xml:space="preserve">The Application deadline is Friday </w:t>
      </w:r>
      <w:r w:rsidR="00FC437C">
        <w:rPr>
          <w:rFonts w:eastAsia="Times New Roman" w:cstheme="minorHAnsi"/>
          <w:b/>
          <w:bCs/>
          <w:lang w:val="en" w:eastAsia="en-GB"/>
        </w:rPr>
        <w:t>1</w:t>
      </w:r>
      <w:r w:rsidR="00FC437C" w:rsidRPr="00FC437C">
        <w:rPr>
          <w:rFonts w:eastAsia="Times New Roman" w:cstheme="minorHAnsi"/>
          <w:b/>
          <w:bCs/>
          <w:vertAlign w:val="superscript"/>
          <w:lang w:val="en" w:eastAsia="en-GB"/>
        </w:rPr>
        <w:t>st</w:t>
      </w:r>
      <w:r w:rsidR="00FC437C">
        <w:rPr>
          <w:rFonts w:eastAsia="Times New Roman" w:cstheme="minorHAnsi"/>
          <w:b/>
          <w:bCs/>
          <w:lang w:val="en" w:eastAsia="en-GB"/>
        </w:rPr>
        <w:t xml:space="preserve"> June 2018</w:t>
      </w:r>
      <w:r w:rsidRPr="005E4178">
        <w:rPr>
          <w:rFonts w:eastAsia="Times New Roman" w:cstheme="minorHAnsi"/>
          <w:b/>
          <w:bCs/>
          <w:lang w:val="en" w:eastAsia="en-GB"/>
        </w:rPr>
        <w:t>. A</w:t>
      </w:r>
      <w:bookmarkStart w:id="0" w:name="_GoBack"/>
      <w:bookmarkEnd w:id="0"/>
      <w:r w:rsidRPr="005E4178">
        <w:rPr>
          <w:rFonts w:eastAsia="Times New Roman" w:cstheme="minorHAnsi"/>
          <w:b/>
          <w:bCs/>
          <w:lang w:val="en" w:eastAsia="en-GB"/>
        </w:rPr>
        <w:t>pplications will not be able to be made nor will be accepted by this point.</w:t>
      </w:r>
    </w:p>
    <w:p w:rsidR="00E15502" w:rsidRPr="00E15502" w:rsidRDefault="00E15502" w:rsidP="00E15502">
      <w:pPr>
        <w:spacing w:before="100" w:beforeAutospacing="1" w:after="100" w:afterAutospacing="1" w:line="240" w:lineRule="auto"/>
        <w:rPr>
          <w:rFonts w:eastAsia="Times New Roman" w:cstheme="minorHAnsi"/>
          <w:lang w:val="en" w:eastAsia="en-GB"/>
        </w:rPr>
      </w:pPr>
      <w:r w:rsidRPr="005E4178">
        <w:rPr>
          <w:rFonts w:eastAsia="Times New Roman" w:cstheme="minorHAnsi"/>
          <w:b/>
          <w:bCs/>
          <w:lang w:val="en" w:eastAsia="en-GB"/>
        </w:rPr>
        <w:t xml:space="preserve">All applicants will be contacted by Friday </w:t>
      </w:r>
      <w:r w:rsidR="00FC437C">
        <w:rPr>
          <w:rFonts w:eastAsia="Times New Roman" w:cstheme="minorHAnsi"/>
          <w:b/>
          <w:bCs/>
          <w:lang w:val="en" w:eastAsia="en-GB"/>
        </w:rPr>
        <w:t>15</w:t>
      </w:r>
      <w:r w:rsidR="00FC437C" w:rsidRPr="00FC437C">
        <w:rPr>
          <w:rFonts w:eastAsia="Times New Roman" w:cstheme="minorHAnsi"/>
          <w:b/>
          <w:bCs/>
          <w:vertAlign w:val="superscript"/>
          <w:lang w:val="en" w:eastAsia="en-GB"/>
        </w:rPr>
        <w:t>th</w:t>
      </w:r>
      <w:r w:rsidR="00FC437C">
        <w:rPr>
          <w:rFonts w:eastAsia="Times New Roman" w:cstheme="minorHAnsi"/>
          <w:b/>
          <w:bCs/>
          <w:lang w:val="en" w:eastAsia="en-GB"/>
        </w:rPr>
        <w:t xml:space="preserve"> June 2018</w:t>
      </w:r>
      <w:r w:rsidRPr="005E4178">
        <w:rPr>
          <w:rFonts w:eastAsia="Times New Roman" w:cstheme="minorHAnsi"/>
          <w:b/>
          <w:bCs/>
          <w:lang w:val="en" w:eastAsia="en-GB"/>
        </w:rPr>
        <w:t xml:space="preserve"> to be informed if they have been </w:t>
      </w:r>
      <w:proofErr w:type="gramStart"/>
      <w:r w:rsidRPr="005E4178">
        <w:rPr>
          <w:rFonts w:eastAsia="Times New Roman" w:cstheme="minorHAnsi"/>
          <w:b/>
          <w:bCs/>
          <w:lang w:val="en" w:eastAsia="en-GB"/>
        </w:rPr>
        <w:t>successful/unsuccessful</w:t>
      </w:r>
      <w:proofErr w:type="gramEnd"/>
      <w:r w:rsidRPr="005E4178">
        <w:rPr>
          <w:rFonts w:eastAsia="Times New Roman" w:cstheme="minorHAnsi"/>
          <w:b/>
          <w:bCs/>
          <w:lang w:val="en" w:eastAsia="en-GB"/>
        </w:rPr>
        <w:t>.</w:t>
      </w:r>
    </w:p>
    <w:p w:rsidR="00E15502" w:rsidRDefault="00E15502" w:rsidP="00E15502">
      <w:pPr>
        <w:spacing w:before="100" w:beforeAutospacing="1" w:after="100" w:afterAutospacing="1" w:line="240" w:lineRule="auto"/>
        <w:rPr>
          <w:rFonts w:eastAsia="Times New Roman" w:cstheme="minorHAnsi"/>
          <w:lang w:val="en" w:eastAsia="en-GB"/>
        </w:rPr>
      </w:pPr>
      <w:r w:rsidRPr="00E15502">
        <w:rPr>
          <w:rFonts w:eastAsia="Times New Roman" w:cstheme="minorHAnsi"/>
          <w:lang w:val="en" w:eastAsia="en-GB"/>
        </w:rPr>
        <w:t xml:space="preserve">*If Applicants apply more than once only the first application will be considered. The applications are evaluated on the </w:t>
      </w:r>
      <w:proofErr w:type="gramStart"/>
      <w:r w:rsidRPr="00E15502">
        <w:rPr>
          <w:rFonts w:eastAsia="Times New Roman" w:cstheme="minorHAnsi"/>
          <w:lang w:val="en" w:eastAsia="en-GB"/>
        </w:rPr>
        <w:t>learners</w:t>
      </w:r>
      <w:proofErr w:type="gramEnd"/>
      <w:r w:rsidRPr="00E15502">
        <w:rPr>
          <w:rFonts w:eastAsia="Times New Roman" w:cstheme="minorHAnsi"/>
          <w:lang w:val="en" w:eastAsia="en-GB"/>
        </w:rPr>
        <w:t xml:space="preserve"> pre-requisites (if there is a high demand this will go along the priorities noted above) and quality of applicati</w:t>
      </w:r>
      <w:r w:rsidR="0098536B">
        <w:rPr>
          <w:rFonts w:eastAsia="Times New Roman" w:cstheme="minorHAnsi"/>
          <w:lang w:val="en" w:eastAsia="en-GB"/>
        </w:rPr>
        <w:t>on on this form ONLY. Any other e</w:t>
      </w:r>
      <w:r w:rsidRPr="00E15502">
        <w:rPr>
          <w:rFonts w:eastAsia="Times New Roman" w:cstheme="minorHAnsi"/>
          <w:lang w:val="en" w:eastAsia="en-GB"/>
        </w:rPr>
        <w:t xml:space="preserve">vidence/CV's/recommendations that are received by CFA not through this form will be discounted and will not go towards your </w:t>
      </w:r>
      <w:proofErr w:type="gramStart"/>
      <w:r w:rsidRPr="00E15502">
        <w:rPr>
          <w:rFonts w:eastAsia="Times New Roman" w:cstheme="minorHAnsi"/>
          <w:lang w:val="en" w:eastAsia="en-GB"/>
        </w:rPr>
        <w:t>application .*</w:t>
      </w:r>
      <w:proofErr w:type="gramEnd"/>
    </w:p>
    <w:p w:rsidR="000E10A9" w:rsidRPr="00E15502" w:rsidRDefault="000E10A9" w:rsidP="00E15502">
      <w:pPr>
        <w:spacing w:before="100" w:beforeAutospacing="1" w:after="100" w:afterAutospacing="1" w:line="240" w:lineRule="auto"/>
        <w:rPr>
          <w:rFonts w:eastAsia="Times New Roman" w:cstheme="minorHAnsi"/>
          <w:lang w:val="en" w:eastAsia="en-GB"/>
        </w:rPr>
      </w:pPr>
    </w:p>
    <w:p w:rsidR="000E10A9" w:rsidRDefault="00FC437C" w:rsidP="000E10A9">
      <w:pPr>
        <w:ind w:right="-613"/>
        <w:rPr>
          <w:rFonts w:ascii="Candara" w:hAnsi="Candara" w:cs="Arial"/>
          <w:b/>
          <w:bCs/>
          <w:color w:val="1F497D"/>
          <w:sz w:val="28"/>
          <w:szCs w:val="28"/>
        </w:rPr>
      </w:pPr>
      <w:hyperlink r:id="rId7" w:history="1">
        <w:r w:rsidR="00E15502" w:rsidRPr="00E15502">
          <w:rPr>
            <w:rFonts w:eastAsia="Times New Roman" w:cstheme="minorHAnsi"/>
            <w:b/>
            <w:bCs/>
            <w:color w:val="0068B2"/>
            <w:lang w:val="en" w:eastAsia="en-GB"/>
          </w:rPr>
          <w:t> </w:t>
        </w:r>
      </w:hyperlink>
      <w:r w:rsidR="000E10A9" w:rsidRPr="000E10A9">
        <w:rPr>
          <w:rFonts w:ascii="Candara" w:hAnsi="Candara" w:cs="Arial"/>
          <w:b/>
          <w:bCs/>
          <w:color w:val="1F497D"/>
          <w:sz w:val="28"/>
          <w:szCs w:val="28"/>
        </w:rPr>
        <w:t xml:space="preserve"> </w:t>
      </w:r>
    </w:p>
    <w:p w:rsidR="000E10A9" w:rsidRPr="0002055C" w:rsidRDefault="000E10A9" w:rsidP="000E10A9">
      <w:pPr>
        <w:ind w:left="-567" w:right="-613"/>
        <w:jc w:val="center"/>
        <w:rPr>
          <w:rFonts w:cs="Arial"/>
          <w:b/>
          <w:bCs/>
          <w:color w:val="000000" w:themeColor="text1"/>
          <w:sz w:val="28"/>
          <w:szCs w:val="28"/>
        </w:rPr>
      </w:pPr>
      <w:r>
        <w:rPr>
          <w:rFonts w:cs="Arial"/>
          <w:b/>
          <w:bCs/>
          <w:color w:val="000000" w:themeColor="text1"/>
          <w:sz w:val="28"/>
          <w:szCs w:val="28"/>
        </w:rPr>
        <w:t>UEFA B</w:t>
      </w:r>
      <w:r w:rsidRPr="0002055C">
        <w:rPr>
          <w:rFonts w:cs="Arial"/>
          <w:b/>
          <w:bCs/>
          <w:color w:val="000000" w:themeColor="text1"/>
          <w:sz w:val="28"/>
          <w:szCs w:val="28"/>
        </w:rPr>
        <w:t xml:space="preserve"> - Application Form</w:t>
      </w:r>
    </w:p>
    <w:p w:rsidR="000E10A9" w:rsidRPr="0002055C" w:rsidRDefault="000E10A9" w:rsidP="000E10A9">
      <w:pPr>
        <w:pStyle w:val="BodyText"/>
        <w:ind w:left="-567" w:right="-613"/>
        <w:jc w:val="both"/>
        <w:rPr>
          <w:rFonts w:ascii="Calibri" w:hAnsi="Calibri" w:cs="Arial"/>
          <w:b/>
          <w:bCs/>
          <w:color w:val="000000" w:themeColor="text1"/>
          <w:sz w:val="28"/>
          <w:szCs w:val="28"/>
        </w:rPr>
      </w:pPr>
    </w:p>
    <w:p w:rsidR="000E10A9" w:rsidRPr="0002055C" w:rsidRDefault="000E10A9" w:rsidP="000E10A9">
      <w:pPr>
        <w:pStyle w:val="BodyText"/>
        <w:ind w:left="-567" w:right="-613"/>
        <w:jc w:val="both"/>
        <w:rPr>
          <w:rFonts w:ascii="Calibri" w:hAnsi="Calibri" w:cs="Arial"/>
          <w:b/>
          <w:bCs/>
          <w:color w:val="000000" w:themeColor="text1"/>
          <w:sz w:val="28"/>
          <w:szCs w:val="28"/>
        </w:rPr>
      </w:pPr>
      <w:r w:rsidRPr="0002055C">
        <w:rPr>
          <w:rFonts w:ascii="Calibri" w:hAnsi="Calibri" w:cs="Arial"/>
          <w:b/>
          <w:bCs/>
          <w:color w:val="000000" w:themeColor="text1"/>
          <w:sz w:val="28"/>
          <w:szCs w:val="28"/>
        </w:rPr>
        <w:t>Part 1 – Applicants Details</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47"/>
      </w:tblGrid>
      <w:tr w:rsidR="000E10A9" w:rsidRPr="00EE5543" w:rsidTr="00205DE8">
        <w:tc>
          <w:tcPr>
            <w:tcW w:w="2376" w:type="dxa"/>
            <w:shd w:val="clear" w:color="auto" w:fill="D6E3BC"/>
          </w:tcPr>
          <w:p w:rsidR="000E10A9" w:rsidRPr="00EE5543" w:rsidRDefault="000E10A9" w:rsidP="00205DE8">
            <w:pPr>
              <w:widowControl w:val="0"/>
              <w:autoSpaceDE w:val="0"/>
              <w:autoSpaceDN w:val="0"/>
              <w:adjustRightInd w:val="0"/>
              <w:rPr>
                <w:rFonts w:cs="Arial"/>
                <w:b/>
                <w:bCs/>
                <w:color w:val="244061"/>
              </w:rPr>
            </w:pPr>
          </w:p>
          <w:p w:rsidR="000E10A9" w:rsidRPr="00EE5543" w:rsidRDefault="000E10A9" w:rsidP="00205DE8">
            <w:pPr>
              <w:widowControl w:val="0"/>
              <w:autoSpaceDE w:val="0"/>
              <w:autoSpaceDN w:val="0"/>
              <w:adjustRightInd w:val="0"/>
              <w:rPr>
                <w:rFonts w:cs="Arial"/>
                <w:b/>
                <w:bCs/>
                <w:color w:val="244061"/>
              </w:rPr>
            </w:pPr>
            <w:r w:rsidRPr="00EE5543">
              <w:rPr>
                <w:rFonts w:cs="Arial"/>
                <w:b/>
                <w:bCs/>
                <w:color w:val="244061"/>
              </w:rPr>
              <w:t>NAME</w:t>
            </w:r>
          </w:p>
          <w:p w:rsidR="000E10A9" w:rsidRPr="00EE5543" w:rsidRDefault="000E10A9" w:rsidP="00205DE8">
            <w:pPr>
              <w:widowControl w:val="0"/>
              <w:autoSpaceDE w:val="0"/>
              <w:autoSpaceDN w:val="0"/>
              <w:adjustRightInd w:val="0"/>
              <w:rPr>
                <w:rFonts w:cs="Arial"/>
                <w:b/>
                <w:bCs/>
                <w:color w:val="244061"/>
              </w:rPr>
            </w:pPr>
          </w:p>
        </w:tc>
        <w:tc>
          <w:tcPr>
            <w:tcW w:w="7547" w:type="dxa"/>
          </w:tcPr>
          <w:p w:rsidR="000E10A9" w:rsidRPr="00EE5543" w:rsidRDefault="000E10A9" w:rsidP="00205DE8">
            <w:pPr>
              <w:widowControl w:val="0"/>
              <w:autoSpaceDE w:val="0"/>
              <w:autoSpaceDN w:val="0"/>
              <w:adjustRightInd w:val="0"/>
              <w:ind w:left="-567"/>
              <w:rPr>
                <w:rFonts w:cs="Arial"/>
                <w:b/>
                <w:bCs/>
                <w:color w:val="244061"/>
                <w:u w:val="single"/>
              </w:rPr>
            </w:pPr>
          </w:p>
        </w:tc>
      </w:tr>
      <w:tr w:rsidR="000E10A9" w:rsidRPr="00EE5543" w:rsidTr="00205DE8">
        <w:tc>
          <w:tcPr>
            <w:tcW w:w="2376" w:type="dxa"/>
            <w:shd w:val="clear" w:color="auto" w:fill="D6E3BC"/>
          </w:tcPr>
          <w:p w:rsidR="000E10A9" w:rsidRPr="00EE5543" w:rsidRDefault="000E10A9" w:rsidP="00205DE8">
            <w:pPr>
              <w:widowControl w:val="0"/>
              <w:autoSpaceDE w:val="0"/>
              <w:autoSpaceDN w:val="0"/>
              <w:adjustRightInd w:val="0"/>
              <w:rPr>
                <w:rFonts w:cs="Arial"/>
                <w:b/>
                <w:bCs/>
                <w:color w:val="244061"/>
              </w:rPr>
            </w:pPr>
          </w:p>
          <w:p w:rsidR="000E10A9" w:rsidRPr="00EE5543" w:rsidRDefault="000E10A9" w:rsidP="00205DE8">
            <w:pPr>
              <w:widowControl w:val="0"/>
              <w:autoSpaceDE w:val="0"/>
              <w:autoSpaceDN w:val="0"/>
              <w:adjustRightInd w:val="0"/>
              <w:rPr>
                <w:rFonts w:cs="Arial"/>
                <w:b/>
                <w:bCs/>
                <w:color w:val="244061"/>
              </w:rPr>
            </w:pPr>
            <w:r w:rsidRPr="00EE5543">
              <w:rPr>
                <w:rFonts w:cs="Arial"/>
                <w:b/>
                <w:bCs/>
                <w:color w:val="244061"/>
              </w:rPr>
              <w:t>ADDRESS</w:t>
            </w:r>
          </w:p>
        </w:tc>
        <w:tc>
          <w:tcPr>
            <w:tcW w:w="7547" w:type="dxa"/>
          </w:tcPr>
          <w:p w:rsidR="000E10A9" w:rsidRPr="00EE5543" w:rsidRDefault="000E10A9" w:rsidP="00205DE8">
            <w:pPr>
              <w:widowControl w:val="0"/>
              <w:autoSpaceDE w:val="0"/>
              <w:autoSpaceDN w:val="0"/>
              <w:adjustRightInd w:val="0"/>
              <w:ind w:left="-567"/>
              <w:rPr>
                <w:rFonts w:cs="Arial"/>
                <w:b/>
                <w:bCs/>
                <w:color w:val="244061"/>
                <w:u w:val="single"/>
              </w:rPr>
            </w:pPr>
          </w:p>
        </w:tc>
      </w:tr>
      <w:tr w:rsidR="000E10A9" w:rsidRPr="00EE5543" w:rsidTr="00205DE8">
        <w:tc>
          <w:tcPr>
            <w:tcW w:w="2376" w:type="dxa"/>
            <w:shd w:val="clear" w:color="auto" w:fill="D6E3BC"/>
          </w:tcPr>
          <w:p w:rsidR="000E10A9" w:rsidRPr="00EE5543" w:rsidRDefault="000E10A9" w:rsidP="00205DE8">
            <w:pPr>
              <w:widowControl w:val="0"/>
              <w:autoSpaceDE w:val="0"/>
              <w:autoSpaceDN w:val="0"/>
              <w:adjustRightInd w:val="0"/>
              <w:rPr>
                <w:rFonts w:cs="Arial"/>
                <w:b/>
                <w:bCs/>
                <w:color w:val="244061"/>
              </w:rPr>
            </w:pPr>
          </w:p>
          <w:p w:rsidR="000E10A9" w:rsidRPr="00EE5543" w:rsidRDefault="000E10A9" w:rsidP="00205DE8">
            <w:pPr>
              <w:widowControl w:val="0"/>
              <w:autoSpaceDE w:val="0"/>
              <w:autoSpaceDN w:val="0"/>
              <w:adjustRightInd w:val="0"/>
              <w:rPr>
                <w:rFonts w:cs="Arial"/>
                <w:b/>
                <w:bCs/>
                <w:color w:val="244061"/>
              </w:rPr>
            </w:pPr>
            <w:r w:rsidRPr="00EE5543">
              <w:rPr>
                <w:rFonts w:cs="Arial"/>
                <w:b/>
                <w:bCs/>
                <w:color w:val="244061"/>
              </w:rPr>
              <w:t>POSTCODE</w:t>
            </w:r>
          </w:p>
          <w:p w:rsidR="000E10A9" w:rsidRPr="00EE5543" w:rsidRDefault="000E10A9" w:rsidP="00205DE8">
            <w:pPr>
              <w:widowControl w:val="0"/>
              <w:autoSpaceDE w:val="0"/>
              <w:autoSpaceDN w:val="0"/>
              <w:adjustRightInd w:val="0"/>
              <w:rPr>
                <w:rFonts w:cs="Arial"/>
                <w:b/>
                <w:bCs/>
                <w:color w:val="244061"/>
              </w:rPr>
            </w:pPr>
          </w:p>
        </w:tc>
        <w:tc>
          <w:tcPr>
            <w:tcW w:w="7547" w:type="dxa"/>
          </w:tcPr>
          <w:p w:rsidR="000E10A9" w:rsidRPr="00EE5543" w:rsidRDefault="000E10A9" w:rsidP="00205DE8">
            <w:pPr>
              <w:widowControl w:val="0"/>
              <w:autoSpaceDE w:val="0"/>
              <w:autoSpaceDN w:val="0"/>
              <w:adjustRightInd w:val="0"/>
              <w:ind w:left="-567" w:firstLine="720"/>
              <w:rPr>
                <w:rFonts w:cs="Arial"/>
                <w:b/>
                <w:bCs/>
                <w:color w:val="244061"/>
                <w:u w:val="single"/>
              </w:rPr>
            </w:pPr>
          </w:p>
        </w:tc>
      </w:tr>
      <w:tr w:rsidR="000E10A9" w:rsidRPr="00EE5543" w:rsidTr="00205DE8">
        <w:tc>
          <w:tcPr>
            <w:tcW w:w="2376" w:type="dxa"/>
            <w:shd w:val="clear" w:color="auto" w:fill="D6E3BC"/>
          </w:tcPr>
          <w:p w:rsidR="000E10A9" w:rsidRPr="00EE5543" w:rsidRDefault="000E10A9" w:rsidP="00205DE8">
            <w:pPr>
              <w:widowControl w:val="0"/>
              <w:autoSpaceDE w:val="0"/>
              <w:autoSpaceDN w:val="0"/>
              <w:adjustRightInd w:val="0"/>
              <w:rPr>
                <w:rFonts w:cs="Arial"/>
                <w:b/>
                <w:bCs/>
                <w:color w:val="244061"/>
              </w:rPr>
            </w:pPr>
          </w:p>
          <w:p w:rsidR="000E10A9" w:rsidRPr="00EE5543" w:rsidRDefault="000E10A9" w:rsidP="00205DE8">
            <w:pPr>
              <w:widowControl w:val="0"/>
              <w:autoSpaceDE w:val="0"/>
              <w:autoSpaceDN w:val="0"/>
              <w:adjustRightInd w:val="0"/>
              <w:rPr>
                <w:rFonts w:cs="Arial"/>
                <w:b/>
                <w:bCs/>
                <w:color w:val="244061"/>
              </w:rPr>
            </w:pPr>
            <w:r w:rsidRPr="00EE5543">
              <w:rPr>
                <w:rFonts w:cs="Arial"/>
                <w:b/>
                <w:bCs/>
                <w:color w:val="244061"/>
              </w:rPr>
              <w:t>TEL No. (home)</w:t>
            </w:r>
          </w:p>
          <w:p w:rsidR="000E10A9" w:rsidRPr="00EE5543" w:rsidRDefault="000E10A9" w:rsidP="00205DE8">
            <w:pPr>
              <w:widowControl w:val="0"/>
              <w:autoSpaceDE w:val="0"/>
              <w:autoSpaceDN w:val="0"/>
              <w:adjustRightInd w:val="0"/>
              <w:rPr>
                <w:rFonts w:cs="Arial"/>
                <w:b/>
                <w:bCs/>
                <w:color w:val="244061"/>
              </w:rPr>
            </w:pPr>
          </w:p>
        </w:tc>
        <w:tc>
          <w:tcPr>
            <w:tcW w:w="7547" w:type="dxa"/>
          </w:tcPr>
          <w:p w:rsidR="000E10A9" w:rsidRPr="00EE5543" w:rsidRDefault="000E10A9" w:rsidP="00205DE8">
            <w:pPr>
              <w:widowControl w:val="0"/>
              <w:autoSpaceDE w:val="0"/>
              <w:autoSpaceDN w:val="0"/>
              <w:adjustRightInd w:val="0"/>
              <w:ind w:left="-567" w:firstLine="720"/>
              <w:rPr>
                <w:rFonts w:cs="Arial"/>
                <w:b/>
                <w:bCs/>
                <w:color w:val="244061"/>
                <w:u w:val="single"/>
              </w:rPr>
            </w:pPr>
          </w:p>
        </w:tc>
      </w:tr>
      <w:tr w:rsidR="000E10A9" w:rsidRPr="00EE5543" w:rsidTr="00205DE8">
        <w:trPr>
          <w:trHeight w:val="709"/>
        </w:trPr>
        <w:tc>
          <w:tcPr>
            <w:tcW w:w="2376" w:type="dxa"/>
            <w:shd w:val="clear" w:color="auto" w:fill="D6E3BC"/>
            <w:vAlign w:val="center"/>
          </w:tcPr>
          <w:p w:rsidR="000E10A9" w:rsidRPr="00EE5543" w:rsidRDefault="000E10A9" w:rsidP="00205DE8">
            <w:pPr>
              <w:widowControl w:val="0"/>
              <w:autoSpaceDE w:val="0"/>
              <w:autoSpaceDN w:val="0"/>
              <w:adjustRightInd w:val="0"/>
              <w:rPr>
                <w:rFonts w:cs="Arial"/>
                <w:b/>
                <w:bCs/>
                <w:color w:val="244061"/>
              </w:rPr>
            </w:pPr>
            <w:r w:rsidRPr="00EE5543">
              <w:rPr>
                <w:rFonts w:cs="Arial"/>
                <w:b/>
                <w:bCs/>
                <w:color w:val="244061"/>
              </w:rPr>
              <w:t>TEL No. (mobile)</w:t>
            </w:r>
          </w:p>
        </w:tc>
        <w:tc>
          <w:tcPr>
            <w:tcW w:w="7547" w:type="dxa"/>
          </w:tcPr>
          <w:p w:rsidR="000E10A9" w:rsidRPr="00B1099A" w:rsidRDefault="000E10A9" w:rsidP="00205DE8">
            <w:pPr>
              <w:rPr>
                <w:rFonts w:cs="Arial"/>
              </w:rPr>
            </w:pPr>
          </w:p>
        </w:tc>
      </w:tr>
      <w:tr w:rsidR="000E10A9" w:rsidRPr="00EE5543" w:rsidTr="00205DE8">
        <w:trPr>
          <w:trHeight w:val="578"/>
        </w:trPr>
        <w:tc>
          <w:tcPr>
            <w:tcW w:w="2376" w:type="dxa"/>
            <w:shd w:val="clear" w:color="auto" w:fill="D6E3BC"/>
          </w:tcPr>
          <w:p w:rsidR="000E10A9" w:rsidRPr="00EE5543" w:rsidRDefault="000E10A9" w:rsidP="00205DE8">
            <w:pPr>
              <w:widowControl w:val="0"/>
              <w:autoSpaceDE w:val="0"/>
              <w:autoSpaceDN w:val="0"/>
              <w:adjustRightInd w:val="0"/>
              <w:rPr>
                <w:rFonts w:cs="Arial"/>
                <w:b/>
                <w:bCs/>
                <w:color w:val="244061"/>
              </w:rPr>
            </w:pPr>
          </w:p>
          <w:p w:rsidR="000E10A9" w:rsidRPr="00EE5543" w:rsidRDefault="000E10A9" w:rsidP="00205DE8">
            <w:pPr>
              <w:widowControl w:val="0"/>
              <w:autoSpaceDE w:val="0"/>
              <w:autoSpaceDN w:val="0"/>
              <w:adjustRightInd w:val="0"/>
              <w:rPr>
                <w:rFonts w:cs="Arial"/>
                <w:b/>
                <w:bCs/>
                <w:color w:val="244061"/>
              </w:rPr>
            </w:pPr>
            <w:r w:rsidRPr="00EE5543">
              <w:rPr>
                <w:rFonts w:cs="Arial"/>
                <w:b/>
                <w:bCs/>
                <w:color w:val="244061"/>
              </w:rPr>
              <w:t>E-MAIL</w:t>
            </w:r>
          </w:p>
          <w:p w:rsidR="000E10A9" w:rsidRPr="00EE5543" w:rsidRDefault="000E10A9" w:rsidP="00205DE8">
            <w:pPr>
              <w:widowControl w:val="0"/>
              <w:autoSpaceDE w:val="0"/>
              <w:autoSpaceDN w:val="0"/>
              <w:adjustRightInd w:val="0"/>
              <w:rPr>
                <w:rFonts w:cs="Arial"/>
                <w:b/>
                <w:bCs/>
                <w:color w:val="244061"/>
              </w:rPr>
            </w:pPr>
          </w:p>
        </w:tc>
        <w:tc>
          <w:tcPr>
            <w:tcW w:w="7547" w:type="dxa"/>
          </w:tcPr>
          <w:p w:rsidR="000E10A9" w:rsidRPr="00EE5543" w:rsidRDefault="000E10A9" w:rsidP="00205DE8">
            <w:pPr>
              <w:ind w:firstLine="720"/>
              <w:rPr>
                <w:rFonts w:cs="Arial"/>
                <w:color w:val="244061"/>
              </w:rPr>
            </w:pPr>
          </w:p>
        </w:tc>
      </w:tr>
      <w:tr w:rsidR="000E10A9" w:rsidRPr="00EE5543" w:rsidTr="00205DE8">
        <w:trPr>
          <w:trHeight w:val="578"/>
        </w:trPr>
        <w:tc>
          <w:tcPr>
            <w:tcW w:w="2376" w:type="dxa"/>
            <w:shd w:val="clear" w:color="auto" w:fill="D6E3BC"/>
            <w:vAlign w:val="center"/>
          </w:tcPr>
          <w:p w:rsidR="000E10A9" w:rsidRPr="00EE5543" w:rsidRDefault="000E10A9" w:rsidP="00205DE8">
            <w:pPr>
              <w:widowControl w:val="0"/>
              <w:autoSpaceDE w:val="0"/>
              <w:autoSpaceDN w:val="0"/>
              <w:adjustRightInd w:val="0"/>
              <w:rPr>
                <w:rFonts w:cs="Arial"/>
                <w:b/>
                <w:bCs/>
                <w:color w:val="244061"/>
              </w:rPr>
            </w:pPr>
            <w:r w:rsidRPr="00EE5543">
              <w:rPr>
                <w:rFonts w:cs="Arial"/>
                <w:b/>
                <w:bCs/>
                <w:color w:val="244061"/>
              </w:rPr>
              <w:t>D.O.B</w:t>
            </w:r>
            <w:r>
              <w:rPr>
                <w:rFonts w:cs="Arial"/>
                <w:b/>
                <w:bCs/>
                <w:color w:val="244061"/>
              </w:rPr>
              <w:t xml:space="preserve"> </w:t>
            </w:r>
          </w:p>
        </w:tc>
        <w:tc>
          <w:tcPr>
            <w:tcW w:w="7547" w:type="dxa"/>
            <w:vAlign w:val="center"/>
          </w:tcPr>
          <w:p w:rsidR="000E10A9" w:rsidRPr="00EE5543" w:rsidRDefault="000E10A9" w:rsidP="00205DE8">
            <w:pPr>
              <w:widowControl w:val="0"/>
              <w:autoSpaceDE w:val="0"/>
              <w:autoSpaceDN w:val="0"/>
              <w:adjustRightInd w:val="0"/>
              <w:rPr>
                <w:rFonts w:cs="Arial"/>
                <w:b/>
                <w:bCs/>
                <w:color w:val="244061"/>
                <w:u w:val="single"/>
              </w:rPr>
            </w:pPr>
          </w:p>
        </w:tc>
      </w:tr>
      <w:tr w:rsidR="000E10A9" w:rsidRPr="00EE5543" w:rsidTr="00205DE8">
        <w:trPr>
          <w:trHeight w:val="578"/>
        </w:trPr>
        <w:tc>
          <w:tcPr>
            <w:tcW w:w="2376" w:type="dxa"/>
            <w:shd w:val="clear" w:color="auto" w:fill="D6E3BC"/>
            <w:vAlign w:val="center"/>
          </w:tcPr>
          <w:p w:rsidR="000E10A9" w:rsidRPr="00EE5543" w:rsidRDefault="000E10A9" w:rsidP="00205DE8">
            <w:pPr>
              <w:widowControl w:val="0"/>
              <w:autoSpaceDE w:val="0"/>
              <w:autoSpaceDN w:val="0"/>
              <w:adjustRightInd w:val="0"/>
              <w:rPr>
                <w:rFonts w:cs="Arial"/>
                <w:b/>
                <w:bCs/>
                <w:color w:val="244061"/>
              </w:rPr>
            </w:pPr>
            <w:r w:rsidRPr="00EE5543">
              <w:rPr>
                <w:rFonts w:cs="Arial"/>
                <w:b/>
                <w:bCs/>
                <w:color w:val="244061"/>
              </w:rPr>
              <w:t>CURRENT CLUB THAT YOU VOLUNTEER WITH?</w:t>
            </w:r>
          </w:p>
        </w:tc>
        <w:tc>
          <w:tcPr>
            <w:tcW w:w="7547" w:type="dxa"/>
            <w:vAlign w:val="center"/>
          </w:tcPr>
          <w:p w:rsidR="000E10A9" w:rsidRPr="00EE5543" w:rsidRDefault="000E10A9" w:rsidP="00205DE8">
            <w:pPr>
              <w:widowControl w:val="0"/>
              <w:autoSpaceDE w:val="0"/>
              <w:autoSpaceDN w:val="0"/>
              <w:adjustRightInd w:val="0"/>
              <w:rPr>
                <w:rFonts w:cs="Arial"/>
                <w:b/>
                <w:bCs/>
                <w:color w:val="244061"/>
                <w:u w:val="single"/>
              </w:rPr>
            </w:pPr>
          </w:p>
        </w:tc>
      </w:tr>
    </w:tbl>
    <w:p w:rsidR="000E10A9" w:rsidRPr="00EE5543" w:rsidRDefault="000E10A9" w:rsidP="000E10A9">
      <w:pPr>
        <w:pStyle w:val="BodyText"/>
        <w:ind w:left="-567" w:right="-613"/>
        <w:jc w:val="both"/>
        <w:rPr>
          <w:rFonts w:ascii="Calibri" w:hAnsi="Calibri" w:cs="Arial"/>
          <w:b/>
          <w:color w:val="244061"/>
        </w:rPr>
      </w:pPr>
    </w:p>
    <w:p w:rsidR="000E10A9" w:rsidRDefault="000E10A9" w:rsidP="000E10A9">
      <w:pPr>
        <w:pStyle w:val="BodyText"/>
        <w:ind w:left="-567" w:right="-613"/>
        <w:jc w:val="both"/>
        <w:rPr>
          <w:rFonts w:ascii="Calibri" w:hAnsi="Calibri" w:cs="Arial"/>
          <w:b/>
          <w:bCs/>
          <w:color w:val="000000" w:themeColor="text1"/>
          <w:sz w:val="28"/>
          <w:szCs w:val="28"/>
        </w:rPr>
      </w:pPr>
    </w:p>
    <w:p w:rsidR="000E10A9" w:rsidRDefault="000E10A9" w:rsidP="000E10A9">
      <w:pPr>
        <w:pStyle w:val="BodyText"/>
        <w:ind w:left="-567" w:right="-613"/>
        <w:jc w:val="both"/>
        <w:rPr>
          <w:rFonts w:ascii="Calibri" w:hAnsi="Calibri" w:cs="Arial"/>
          <w:b/>
          <w:bCs/>
          <w:color w:val="000000" w:themeColor="text1"/>
          <w:sz w:val="28"/>
          <w:szCs w:val="28"/>
        </w:rPr>
      </w:pPr>
    </w:p>
    <w:p w:rsidR="000E10A9" w:rsidRDefault="000E10A9" w:rsidP="000E10A9">
      <w:pPr>
        <w:pStyle w:val="BodyText"/>
        <w:ind w:left="-567" w:right="-613"/>
        <w:jc w:val="both"/>
        <w:rPr>
          <w:rFonts w:ascii="Calibri" w:hAnsi="Calibri" w:cs="Arial"/>
          <w:b/>
          <w:bCs/>
          <w:color w:val="000000" w:themeColor="text1"/>
          <w:sz w:val="28"/>
          <w:szCs w:val="28"/>
        </w:rPr>
      </w:pPr>
    </w:p>
    <w:p w:rsidR="000E10A9" w:rsidRDefault="000E10A9" w:rsidP="000E10A9">
      <w:pPr>
        <w:pStyle w:val="BodyText"/>
        <w:ind w:left="-567" w:right="-613"/>
        <w:jc w:val="both"/>
        <w:rPr>
          <w:rFonts w:ascii="Calibri" w:hAnsi="Calibri" w:cs="Arial"/>
          <w:b/>
          <w:bCs/>
          <w:color w:val="000000" w:themeColor="text1"/>
          <w:sz w:val="28"/>
          <w:szCs w:val="28"/>
        </w:rPr>
      </w:pPr>
    </w:p>
    <w:p w:rsidR="000E10A9" w:rsidRDefault="000E10A9" w:rsidP="000E10A9">
      <w:pPr>
        <w:pStyle w:val="BodyText"/>
        <w:ind w:left="-567" w:right="-613"/>
        <w:jc w:val="both"/>
        <w:rPr>
          <w:rFonts w:ascii="Calibri" w:hAnsi="Calibri" w:cs="Arial"/>
          <w:b/>
          <w:bCs/>
          <w:color w:val="000000" w:themeColor="text1"/>
          <w:sz w:val="28"/>
          <w:szCs w:val="28"/>
        </w:rPr>
      </w:pPr>
    </w:p>
    <w:p w:rsidR="000E10A9" w:rsidRDefault="000E10A9" w:rsidP="000E10A9">
      <w:pPr>
        <w:pStyle w:val="BodyText"/>
        <w:ind w:left="-567" w:right="-613"/>
        <w:jc w:val="both"/>
        <w:rPr>
          <w:rFonts w:ascii="Calibri" w:hAnsi="Calibri" w:cs="Arial"/>
          <w:b/>
          <w:bCs/>
          <w:color w:val="000000" w:themeColor="text1"/>
          <w:sz w:val="28"/>
          <w:szCs w:val="28"/>
        </w:rPr>
      </w:pPr>
    </w:p>
    <w:p w:rsidR="000E10A9" w:rsidRPr="0002055C" w:rsidRDefault="000E10A9" w:rsidP="000E10A9">
      <w:pPr>
        <w:pStyle w:val="BodyText"/>
        <w:ind w:left="-567" w:right="-613"/>
        <w:jc w:val="both"/>
        <w:rPr>
          <w:rFonts w:ascii="Calibri" w:hAnsi="Calibri" w:cs="Arial"/>
          <w:b/>
          <w:bCs/>
          <w:color w:val="000000" w:themeColor="text1"/>
          <w:sz w:val="28"/>
          <w:szCs w:val="28"/>
        </w:rPr>
      </w:pPr>
      <w:r w:rsidRPr="0002055C">
        <w:rPr>
          <w:rFonts w:ascii="Calibri" w:hAnsi="Calibri" w:cs="Arial"/>
          <w:b/>
          <w:bCs/>
          <w:color w:val="000000" w:themeColor="text1"/>
          <w:sz w:val="28"/>
          <w:szCs w:val="28"/>
        </w:rPr>
        <w:lastRenderedPageBreak/>
        <w:t xml:space="preserve">Part 2 – </w:t>
      </w:r>
      <w:r>
        <w:rPr>
          <w:rFonts w:ascii="Calibri" w:hAnsi="Calibri" w:cs="Arial"/>
          <w:b/>
          <w:bCs/>
          <w:color w:val="000000" w:themeColor="text1"/>
          <w:sz w:val="28"/>
          <w:szCs w:val="28"/>
        </w:rPr>
        <w:t>UEFA B</w:t>
      </w:r>
      <w:r w:rsidRPr="0002055C">
        <w:rPr>
          <w:rFonts w:ascii="Calibri" w:hAnsi="Calibri" w:cs="Arial"/>
          <w:b/>
          <w:bCs/>
          <w:color w:val="000000" w:themeColor="text1"/>
          <w:sz w:val="28"/>
          <w:szCs w:val="28"/>
        </w:rPr>
        <w:t xml:space="preserve"> Course Pre-requisites</w:t>
      </w:r>
    </w:p>
    <w:p w:rsidR="000E10A9" w:rsidRPr="0002055C" w:rsidRDefault="000E10A9" w:rsidP="000E10A9">
      <w:pPr>
        <w:pStyle w:val="BodyText"/>
        <w:ind w:left="-567" w:right="-613"/>
        <w:jc w:val="both"/>
        <w:rPr>
          <w:rFonts w:ascii="Calibri" w:hAnsi="Calibri" w:cs="Arial"/>
          <w:bCs/>
          <w:color w:val="000000" w:themeColor="text1"/>
          <w:szCs w:val="24"/>
        </w:rPr>
      </w:pPr>
      <w:r w:rsidRPr="0002055C">
        <w:rPr>
          <w:rFonts w:ascii="Calibri" w:hAnsi="Calibri" w:cs="Arial"/>
          <w:bCs/>
          <w:color w:val="000000" w:themeColor="text1"/>
          <w:szCs w:val="24"/>
        </w:rPr>
        <w:t>I</w:t>
      </w:r>
      <w:r>
        <w:rPr>
          <w:rFonts w:ascii="Calibri" w:hAnsi="Calibri" w:cs="Arial"/>
          <w:bCs/>
          <w:color w:val="000000" w:themeColor="text1"/>
          <w:szCs w:val="24"/>
        </w:rPr>
        <w:t xml:space="preserve">n order to be eligible for the UEFA B </w:t>
      </w:r>
      <w:r w:rsidRPr="0002055C">
        <w:rPr>
          <w:rFonts w:ascii="Calibri" w:hAnsi="Calibri" w:cs="Arial"/>
          <w:bCs/>
          <w:color w:val="000000" w:themeColor="text1"/>
          <w:szCs w:val="24"/>
        </w:rPr>
        <w:t>Course, candidates must have completed the following and have a valid certificate (within the last 3 years).</w:t>
      </w:r>
    </w:p>
    <w:p w:rsidR="000E10A9" w:rsidRPr="00EE5543" w:rsidRDefault="000E10A9" w:rsidP="000E10A9">
      <w:pPr>
        <w:pStyle w:val="BodyText"/>
        <w:ind w:left="-567" w:right="-613"/>
        <w:jc w:val="both"/>
        <w:rPr>
          <w:rFonts w:ascii="Calibri" w:hAnsi="Calibri" w:cs="Arial"/>
          <w:bCs/>
          <w:color w:val="244061"/>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7494"/>
      </w:tblGrid>
      <w:tr w:rsidR="000E10A9" w:rsidRPr="00EE5543" w:rsidTr="00205DE8">
        <w:tc>
          <w:tcPr>
            <w:tcW w:w="2429" w:type="dxa"/>
            <w:shd w:val="clear" w:color="auto" w:fill="FFFFFF"/>
          </w:tcPr>
          <w:p w:rsidR="000E10A9" w:rsidRPr="00EE5543" w:rsidRDefault="000E10A9" w:rsidP="00205DE8">
            <w:pPr>
              <w:widowControl w:val="0"/>
              <w:autoSpaceDE w:val="0"/>
              <w:autoSpaceDN w:val="0"/>
              <w:adjustRightInd w:val="0"/>
              <w:rPr>
                <w:rFonts w:cs="Arial"/>
                <w:b/>
                <w:bCs/>
                <w:color w:val="244061"/>
              </w:rPr>
            </w:pPr>
            <w:r>
              <w:rPr>
                <w:rFonts w:cs="Arial"/>
                <w:b/>
                <w:bCs/>
                <w:color w:val="244061"/>
              </w:rPr>
              <w:t>DATE ATTENDED/COMPLETED</w:t>
            </w:r>
          </w:p>
        </w:tc>
        <w:tc>
          <w:tcPr>
            <w:tcW w:w="7494" w:type="dxa"/>
            <w:shd w:val="clear" w:color="auto" w:fill="D6E3BC"/>
          </w:tcPr>
          <w:p w:rsidR="000E10A9" w:rsidRPr="00EE5543" w:rsidRDefault="000E10A9" w:rsidP="00205DE8">
            <w:pPr>
              <w:widowControl w:val="0"/>
              <w:autoSpaceDE w:val="0"/>
              <w:autoSpaceDN w:val="0"/>
              <w:adjustRightInd w:val="0"/>
              <w:ind w:left="-567"/>
              <w:rPr>
                <w:rFonts w:cs="Arial"/>
                <w:b/>
                <w:bCs/>
                <w:color w:val="244061"/>
                <w:u w:val="single"/>
              </w:rPr>
            </w:pPr>
            <w:proofErr w:type="spellStart"/>
            <w:r>
              <w:rPr>
                <w:rFonts w:cs="Arial"/>
                <w:b/>
                <w:bCs/>
                <w:color w:val="244061"/>
                <w:u w:val="single"/>
              </w:rPr>
              <w:t>Dat</w:t>
            </w:r>
            <w:proofErr w:type="spellEnd"/>
          </w:p>
        </w:tc>
      </w:tr>
      <w:tr w:rsidR="000E10A9" w:rsidRPr="00EE5543" w:rsidTr="00205DE8">
        <w:tc>
          <w:tcPr>
            <w:tcW w:w="2429" w:type="dxa"/>
            <w:shd w:val="clear" w:color="auto" w:fill="FFFFFF"/>
          </w:tcPr>
          <w:p w:rsidR="000E10A9" w:rsidRPr="00EE5543" w:rsidRDefault="000E10A9" w:rsidP="00205DE8">
            <w:pPr>
              <w:widowControl w:val="0"/>
              <w:autoSpaceDE w:val="0"/>
              <w:autoSpaceDN w:val="0"/>
              <w:adjustRightInd w:val="0"/>
              <w:rPr>
                <w:rFonts w:cs="Arial"/>
                <w:b/>
                <w:bCs/>
                <w:color w:val="244061"/>
              </w:rPr>
            </w:pPr>
          </w:p>
          <w:p w:rsidR="000E10A9" w:rsidRPr="00EE5543" w:rsidRDefault="000E10A9" w:rsidP="00205DE8">
            <w:pPr>
              <w:widowControl w:val="0"/>
              <w:autoSpaceDE w:val="0"/>
              <w:autoSpaceDN w:val="0"/>
              <w:adjustRightInd w:val="0"/>
              <w:rPr>
                <w:rFonts w:cs="Arial"/>
                <w:b/>
                <w:bCs/>
                <w:color w:val="244061"/>
              </w:rPr>
            </w:pPr>
          </w:p>
        </w:tc>
        <w:tc>
          <w:tcPr>
            <w:tcW w:w="7494" w:type="dxa"/>
            <w:shd w:val="clear" w:color="auto" w:fill="D6E3BC"/>
          </w:tcPr>
          <w:p w:rsidR="000E10A9" w:rsidRPr="00EE5543" w:rsidRDefault="000E10A9" w:rsidP="00205DE8">
            <w:pPr>
              <w:widowControl w:val="0"/>
              <w:autoSpaceDE w:val="0"/>
              <w:autoSpaceDN w:val="0"/>
              <w:adjustRightInd w:val="0"/>
              <w:ind w:left="68"/>
              <w:rPr>
                <w:rFonts w:cs="Arial"/>
                <w:b/>
                <w:bCs/>
                <w:color w:val="244061"/>
              </w:rPr>
            </w:pPr>
            <w:r>
              <w:rPr>
                <w:rFonts w:cs="Arial"/>
                <w:b/>
                <w:bCs/>
                <w:color w:val="244061"/>
              </w:rPr>
              <w:t>FA Level 2 Award in Coaching Football Certificate</w:t>
            </w:r>
          </w:p>
          <w:p w:rsidR="000E10A9" w:rsidRPr="00EE5543" w:rsidRDefault="000E10A9" w:rsidP="00205DE8">
            <w:pPr>
              <w:widowControl w:val="0"/>
              <w:autoSpaceDE w:val="0"/>
              <w:autoSpaceDN w:val="0"/>
              <w:adjustRightInd w:val="0"/>
              <w:ind w:left="68"/>
              <w:rPr>
                <w:rFonts w:cs="Arial"/>
                <w:b/>
                <w:bCs/>
                <w:color w:val="244061"/>
                <w:u w:val="single"/>
              </w:rPr>
            </w:pPr>
          </w:p>
        </w:tc>
      </w:tr>
      <w:tr w:rsidR="000E10A9" w:rsidRPr="00EE5543" w:rsidTr="00205DE8">
        <w:tc>
          <w:tcPr>
            <w:tcW w:w="2429" w:type="dxa"/>
            <w:shd w:val="clear" w:color="auto" w:fill="FFFFFF"/>
          </w:tcPr>
          <w:p w:rsidR="000E10A9" w:rsidRPr="00EE5543" w:rsidRDefault="000E10A9" w:rsidP="00205DE8">
            <w:pPr>
              <w:widowControl w:val="0"/>
              <w:autoSpaceDE w:val="0"/>
              <w:autoSpaceDN w:val="0"/>
              <w:adjustRightInd w:val="0"/>
              <w:rPr>
                <w:rFonts w:cs="Arial"/>
                <w:b/>
                <w:bCs/>
                <w:color w:val="244061"/>
              </w:rPr>
            </w:pPr>
          </w:p>
        </w:tc>
        <w:tc>
          <w:tcPr>
            <w:tcW w:w="7494" w:type="dxa"/>
            <w:shd w:val="clear" w:color="auto" w:fill="D6E3BC"/>
          </w:tcPr>
          <w:p w:rsidR="000E10A9" w:rsidRDefault="000E10A9" w:rsidP="000E10A9">
            <w:pPr>
              <w:spacing w:before="100" w:beforeAutospacing="1" w:after="100" w:afterAutospacing="1"/>
              <w:rPr>
                <w:rFonts w:eastAsia="Times New Roman" w:cstheme="minorHAnsi"/>
                <w:b/>
                <w:color w:val="1F497D" w:themeColor="text2"/>
                <w:lang w:val="en" w:eastAsia="en-GB"/>
              </w:rPr>
            </w:pPr>
            <w:r>
              <w:rPr>
                <w:rFonts w:eastAsia="Times New Roman" w:cstheme="minorHAnsi"/>
                <w:lang w:val="en" w:eastAsia="en-GB"/>
              </w:rPr>
              <w:t xml:space="preserve"> </w:t>
            </w:r>
            <w:r w:rsidRPr="00156FC7">
              <w:rPr>
                <w:rFonts w:eastAsia="Times New Roman" w:cstheme="minorHAnsi"/>
                <w:b/>
                <w:color w:val="1F497D" w:themeColor="text2"/>
                <w:lang w:val="en" w:eastAsia="en-GB"/>
              </w:rPr>
              <w:t>FA Youth Award Module 3</w:t>
            </w:r>
          </w:p>
          <w:p w:rsidR="000E10A9" w:rsidRPr="00156FC7" w:rsidRDefault="000E10A9" w:rsidP="000E10A9">
            <w:pPr>
              <w:spacing w:before="100" w:beforeAutospacing="1" w:after="100" w:afterAutospacing="1"/>
              <w:rPr>
                <w:rFonts w:cs="Arial"/>
                <w:b/>
                <w:bCs/>
                <w:color w:val="244061"/>
              </w:rPr>
            </w:pPr>
            <w:r>
              <w:rPr>
                <w:rFonts w:eastAsia="Times New Roman" w:cstheme="minorHAnsi"/>
                <w:b/>
                <w:color w:val="1F497D" w:themeColor="text2"/>
                <w:lang w:val="en" w:eastAsia="en-GB"/>
              </w:rPr>
              <w:br/>
            </w:r>
          </w:p>
        </w:tc>
      </w:tr>
      <w:tr w:rsidR="000E10A9" w:rsidRPr="00EE5543" w:rsidTr="00205DE8">
        <w:tc>
          <w:tcPr>
            <w:tcW w:w="2429" w:type="dxa"/>
            <w:shd w:val="clear" w:color="auto" w:fill="FFFFFF"/>
          </w:tcPr>
          <w:p w:rsidR="000E10A9" w:rsidRPr="00EE5543" w:rsidRDefault="000E10A9" w:rsidP="00205DE8">
            <w:pPr>
              <w:widowControl w:val="0"/>
              <w:autoSpaceDE w:val="0"/>
              <w:autoSpaceDN w:val="0"/>
              <w:adjustRightInd w:val="0"/>
              <w:rPr>
                <w:rFonts w:cs="Arial"/>
                <w:b/>
                <w:bCs/>
                <w:color w:val="244061"/>
              </w:rPr>
            </w:pPr>
          </w:p>
        </w:tc>
        <w:tc>
          <w:tcPr>
            <w:tcW w:w="7494" w:type="dxa"/>
            <w:shd w:val="clear" w:color="auto" w:fill="D6E3BC"/>
          </w:tcPr>
          <w:p w:rsidR="000E10A9" w:rsidRPr="00EE5543" w:rsidRDefault="000E10A9" w:rsidP="00205DE8">
            <w:pPr>
              <w:widowControl w:val="0"/>
              <w:autoSpaceDE w:val="0"/>
              <w:autoSpaceDN w:val="0"/>
              <w:adjustRightInd w:val="0"/>
              <w:ind w:left="68"/>
              <w:rPr>
                <w:rFonts w:cs="Arial"/>
                <w:b/>
                <w:bCs/>
                <w:color w:val="244061"/>
                <w:u w:val="single"/>
              </w:rPr>
            </w:pPr>
            <w:r>
              <w:rPr>
                <w:rFonts w:cs="Arial"/>
                <w:b/>
                <w:bCs/>
                <w:color w:val="244061"/>
              </w:rPr>
              <w:t>FA Emergency Aid</w:t>
            </w:r>
          </w:p>
          <w:p w:rsidR="000E10A9" w:rsidRPr="00EE5543" w:rsidRDefault="000E10A9" w:rsidP="00205DE8">
            <w:pPr>
              <w:widowControl w:val="0"/>
              <w:autoSpaceDE w:val="0"/>
              <w:autoSpaceDN w:val="0"/>
              <w:adjustRightInd w:val="0"/>
              <w:ind w:left="68"/>
              <w:rPr>
                <w:rFonts w:cs="Arial"/>
                <w:b/>
                <w:bCs/>
                <w:color w:val="244061"/>
                <w:u w:val="single"/>
              </w:rPr>
            </w:pPr>
          </w:p>
        </w:tc>
      </w:tr>
      <w:tr w:rsidR="000E10A9" w:rsidRPr="00EE5543" w:rsidTr="00205DE8">
        <w:tc>
          <w:tcPr>
            <w:tcW w:w="2429" w:type="dxa"/>
            <w:shd w:val="clear" w:color="auto" w:fill="FFFFFF"/>
          </w:tcPr>
          <w:p w:rsidR="000E10A9" w:rsidRDefault="000E10A9" w:rsidP="00205DE8">
            <w:pPr>
              <w:widowControl w:val="0"/>
              <w:autoSpaceDE w:val="0"/>
              <w:autoSpaceDN w:val="0"/>
              <w:adjustRightInd w:val="0"/>
              <w:rPr>
                <w:rFonts w:cs="Arial"/>
                <w:b/>
                <w:bCs/>
                <w:color w:val="244061"/>
              </w:rPr>
            </w:pPr>
          </w:p>
          <w:p w:rsidR="000E10A9" w:rsidRPr="00EE5543" w:rsidRDefault="000E10A9" w:rsidP="00205DE8">
            <w:pPr>
              <w:widowControl w:val="0"/>
              <w:autoSpaceDE w:val="0"/>
              <w:autoSpaceDN w:val="0"/>
              <w:adjustRightInd w:val="0"/>
              <w:rPr>
                <w:rFonts w:cs="Arial"/>
                <w:b/>
                <w:bCs/>
                <w:color w:val="244061"/>
              </w:rPr>
            </w:pPr>
          </w:p>
        </w:tc>
        <w:tc>
          <w:tcPr>
            <w:tcW w:w="7494" w:type="dxa"/>
            <w:shd w:val="clear" w:color="auto" w:fill="D6E3BC"/>
          </w:tcPr>
          <w:p w:rsidR="000E10A9" w:rsidRDefault="000E10A9" w:rsidP="00205DE8">
            <w:pPr>
              <w:widowControl w:val="0"/>
              <w:autoSpaceDE w:val="0"/>
              <w:autoSpaceDN w:val="0"/>
              <w:adjustRightInd w:val="0"/>
              <w:ind w:left="68"/>
              <w:rPr>
                <w:rFonts w:cs="Arial"/>
                <w:b/>
                <w:bCs/>
                <w:color w:val="244061"/>
              </w:rPr>
            </w:pPr>
            <w:r>
              <w:rPr>
                <w:rFonts w:cs="Arial"/>
                <w:b/>
                <w:bCs/>
                <w:color w:val="244061"/>
              </w:rPr>
              <w:t>FA Safeguarding Children</w:t>
            </w:r>
          </w:p>
          <w:p w:rsidR="000E10A9" w:rsidRPr="00EE5543" w:rsidRDefault="000E10A9" w:rsidP="00205DE8">
            <w:pPr>
              <w:widowControl w:val="0"/>
              <w:autoSpaceDE w:val="0"/>
              <w:autoSpaceDN w:val="0"/>
              <w:adjustRightInd w:val="0"/>
              <w:ind w:left="68"/>
              <w:rPr>
                <w:rFonts w:cs="Arial"/>
                <w:b/>
                <w:bCs/>
                <w:color w:val="244061"/>
                <w:u w:val="single"/>
              </w:rPr>
            </w:pPr>
          </w:p>
        </w:tc>
      </w:tr>
      <w:tr w:rsidR="000E10A9" w:rsidRPr="00EE5543" w:rsidTr="00205DE8">
        <w:tc>
          <w:tcPr>
            <w:tcW w:w="2429" w:type="dxa"/>
            <w:shd w:val="clear" w:color="auto" w:fill="FFFFFF"/>
          </w:tcPr>
          <w:p w:rsidR="000E10A9" w:rsidRDefault="000E10A9" w:rsidP="00205DE8">
            <w:pPr>
              <w:widowControl w:val="0"/>
              <w:autoSpaceDE w:val="0"/>
              <w:autoSpaceDN w:val="0"/>
              <w:adjustRightInd w:val="0"/>
              <w:rPr>
                <w:rFonts w:cs="Arial"/>
                <w:b/>
                <w:bCs/>
                <w:color w:val="244061"/>
              </w:rPr>
            </w:pPr>
          </w:p>
          <w:p w:rsidR="000E10A9" w:rsidRDefault="000E10A9" w:rsidP="00205DE8">
            <w:pPr>
              <w:widowControl w:val="0"/>
              <w:autoSpaceDE w:val="0"/>
              <w:autoSpaceDN w:val="0"/>
              <w:adjustRightInd w:val="0"/>
              <w:rPr>
                <w:rFonts w:cs="Arial"/>
                <w:b/>
                <w:bCs/>
                <w:color w:val="244061"/>
              </w:rPr>
            </w:pPr>
          </w:p>
        </w:tc>
        <w:tc>
          <w:tcPr>
            <w:tcW w:w="7494" w:type="dxa"/>
            <w:shd w:val="clear" w:color="auto" w:fill="D6E3BC"/>
          </w:tcPr>
          <w:p w:rsidR="000E10A9" w:rsidRDefault="000E10A9" w:rsidP="00205DE8">
            <w:pPr>
              <w:widowControl w:val="0"/>
              <w:autoSpaceDE w:val="0"/>
              <w:autoSpaceDN w:val="0"/>
              <w:adjustRightInd w:val="0"/>
              <w:ind w:left="68"/>
              <w:rPr>
                <w:rFonts w:cs="Arial"/>
                <w:b/>
                <w:bCs/>
                <w:color w:val="244061"/>
              </w:rPr>
            </w:pPr>
            <w:r>
              <w:rPr>
                <w:rFonts w:cs="Arial"/>
                <w:b/>
                <w:bCs/>
                <w:color w:val="244061"/>
              </w:rPr>
              <w:t>FA CRB</w:t>
            </w:r>
          </w:p>
          <w:p w:rsidR="000E10A9" w:rsidRDefault="000E10A9" w:rsidP="00205DE8">
            <w:pPr>
              <w:widowControl w:val="0"/>
              <w:autoSpaceDE w:val="0"/>
              <w:autoSpaceDN w:val="0"/>
              <w:adjustRightInd w:val="0"/>
              <w:ind w:left="68"/>
              <w:rPr>
                <w:rFonts w:cs="Arial"/>
                <w:b/>
                <w:bCs/>
                <w:color w:val="244061"/>
              </w:rPr>
            </w:pPr>
          </w:p>
        </w:tc>
      </w:tr>
      <w:tr w:rsidR="000E10A9" w:rsidRPr="00EE5543" w:rsidTr="00205DE8">
        <w:tc>
          <w:tcPr>
            <w:tcW w:w="2429" w:type="dxa"/>
            <w:shd w:val="clear" w:color="auto" w:fill="FFFFFF"/>
          </w:tcPr>
          <w:p w:rsidR="000E10A9" w:rsidRDefault="000E10A9" w:rsidP="00205DE8">
            <w:pPr>
              <w:widowControl w:val="0"/>
              <w:autoSpaceDE w:val="0"/>
              <w:autoSpaceDN w:val="0"/>
              <w:adjustRightInd w:val="0"/>
              <w:rPr>
                <w:rFonts w:cs="Arial"/>
                <w:b/>
                <w:bCs/>
                <w:color w:val="244061"/>
              </w:rPr>
            </w:pPr>
          </w:p>
          <w:p w:rsidR="000E10A9" w:rsidRDefault="000E10A9" w:rsidP="00205DE8">
            <w:pPr>
              <w:widowControl w:val="0"/>
              <w:autoSpaceDE w:val="0"/>
              <w:autoSpaceDN w:val="0"/>
              <w:adjustRightInd w:val="0"/>
              <w:rPr>
                <w:rFonts w:cs="Arial"/>
                <w:b/>
                <w:bCs/>
                <w:color w:val="244061"/>
              </w:rPr>
            </w:pPr>
          </w:p>
        </w:tc>
        <w:tc>
          <w:tcPr>
            <w:tcW w:w="7494" w:type="dxa"/>
            <w:shd w:val="clear" w:color="auto" w:fill="D6E3BC"/>
          </w:tcPr>
          <w:p w:rsidR="000E10A9" w:rsidRDefault="000E10A9" w:rsidP="00205DE8">
            <w:pPr>
              <w:widowControl w:val="0"/>
              <w:autoSpaceDE w:val="0"/>
              <w:autoSpaceDN w:val="0"/>
              <w:adjustRightInd w:val="0"/>
              <w:ind w:left="68"/>
              <w:rPr>
                <w:rFonts w:cs="Arial"/>
                <w:b/>
                <w:bCs/>
                <w:color w:val="244061"/>
              </w:rPr>
            </w:pPr>
            <w:r>
              <w:rPr>
                <w:rFonts w:cs="Arial"/>
                <w:b/>
                <w:bCs/>
                <w:color w:val="244061"/>
              </w:rPr>
              <w:t>FAN NUMBER</w:t>
            </w:r>
          </w:p>
        </w:tc>
      </w:tr>
      <w:tr w:rsidR="000E10A9" w:rsidRPr="00EE5543" w:rsidTr="00205DE8">
        <w:tc>
          <w:tcPr>
            <w:tcW w:w="2429" w:type="dxa"/>
            <w:shd w:val="clear" w:color="auto" w:fill="FFFFFF"/>
          </w:tcPr>
          <w:p w:rsidR="000E10A9" w:rsidRDefault="000E10A9" w:rsidP="00205DE8">
            <w:pPr>
              <w:widowControl w:val="0"/>
              <w:autoSpaceDE w:val="0"/>
              <w:autoSpaceDN w:val="0"/>
              <w:adjustRightInd w:val="0"/>
              <w:jc w:val="center"/>
              <w:rPr>
                <w:rFonts w:cs="Arial"/>
                <w:b/>
                <w:bCs/>
                <w:color w:val="244061"/>
              </w:rPr>
            </w:pPr>
            <w:r>
              <w:rPr>
                <w:rFonts w:cs="Arial"/>
                <w:b/>
                <w:bCs/>
                <w:color w:val="244061"/>
              </w:rPr>
              <w:t>YES / NO</w:t>
            </w:r>
          </w:p>
          <w:p w:rsidR="000E10A9" w:rsidRDefault="000E10A9" w:rsidP="00205DE8">
            <w:pPr>
              <w:widowControl w:val="0"/>
              <w:autoSpaceDE w:val="0"/>
              <w:autoSpaceDN w:val="0"/>
              <w:adjustRightInd w:val="0"/>
              <w:rPr>
                <w:rFonts w:cs="Arial"/>
                <w:b/>
                <w:bCs/>
                <w:color w:val="244061"/>
              </w:rPr>
            </w:pPr>
          </w:p>
        </w:tc>
        <w:tc>
          <w:tcPr>
            <w:tcW w:w="7494" w:type="dxa"/>
            <w:shd w:val="clear" w:color="auto" w:fill="D6E3BC"/>
          </w:tcPr>
          <w:p w:rsidR="000E10A9" w:rsidRDefault="000E10A9" w:rsidP="00205DE8">
            <w:pPr>
              <w:widowControl w:val="0"/>
              <w:autoSpaceDE w:val="0"/>
              <w:autoSpaceDN w:val="0"/>
              <w:adjustRightInd w:val="0"/>
              <w:ind w:left="68"/>
              <w:rPr>
                <w:rFonts w:cs="Arial"/>
                <w:b/>
                <w:bCs/>
                <w:color w:val="244061"/>
              </w:rPr>
            </w:pPr>
            <w:r>
              <w:rPr>
                <w:rFonts w:cs="Arial"/>
                <w:b/>
                <w:bCs/>
                <w:color w:val="244061"/>
              </w:rPr>
              <w:t>FA LICENSED COACH</w:t>
            </w:r>
          </w:p>
        </w:tc>
      </w:tr>
    </w:tbl>
    <w:p w:rsidR="000E10A9" w:rsidRDefault="000E10A9" w:rsidP="000E10A9">
      <w:pPr>
        <w:pStyle w:val="BodyText"/>
        <w:ind w:left="-567" w:right="-613"/>
        <w:jc w:val="both"/>
        <w:rPr>
          <w:rFonts w:ascii="Calibri" w:hAnsi="Calibri" w:cs="Arial"/>
          <w:bCs/>
          <w:szCs w:val="24"/>
        </w:rPr>
      </w:pPr>
    </w:p>
    <w:p w:rsidR="000E10A9" w:rsidRDefault="000E10A9" w:rsidP="000E10A9">
      <w:pPr>
        <w:pStyle w:val="BodyText"/>
        <w:ind w:left="-567" w:right="-613"/>
        <w:jc w:val="both"/>
        <w:rPr>
          <w:rFonts w:ascii="Calibri" w:hAnsi="Calibri" w:cs="Arial"/>
          <w:bCs/>
          <w:szCs w:val="24"/>
        </w:rPr>
      </w:pPr>
    </w:p>
    <w:p w:rsidR="000E10A9" w:rsidRDefault="000E10A9" w:rsidP="000E10A9">
      <w:pPr>
        <w:pStyle w:val="BodyText"/>
        <w:ind w:left="-567" w:right="-613"/>
        <w:jc w:val="both"/>
        <w:rPr>
          <w:rFonts w:ascii="Calibri" w:hAnsi="Calibri" w:cs="Arial"/>
          <w:bCs/>
          <w:szCs w:val="24"/>
        </w:rPr>
      </w:pPr>
    </w:p>
    <w:p w:rsidR="000E10A9" w:rsidRDefault="000E10A9" w:rsidP="000E10A9">
      <w:pPr>
        <w:pStyle w:val="BodyText"/>
        <w:ind w:left="-567" w:right="-613"/>
        <w:jc w:val="both"/>
        <w:rPr>
          <w:rFonts w:ascii="Calibri" w:hAnsi="Calibri" w:cs="Arial"/>
          <w:bCs/>
          <w:szCs w:val="24"/>
        </w:rPr>
      </w:pPr>
    </w:p>
    <w:p w:rsidR="000E10A9" w:rsidRDefault="000E10A9" w:rsidP="000E10A9">
      <w:pPr>
        <w:pStyle w:val="BodyText"/>
        <w:ind w:left="-567" w:right="-613"/>
        <w:jc w:val="both"/>
        <w:rPr>
          <w:rFonts w:ascii="Calibri" w:hAnsi="Calibri" w:cs="Arial"/>
          <w:bCs/>
          <w:szCs w:val="24"/>
        </w:rPr>
      </w:pPr>
    </w:p>
    <w:p w:rsidR="000E10A9" w:rsidRDefault="000E10A9" w:rsidP="000E10A9">
      <w:pPr>
        <w:pStyle w:val="BodyText"/>
        <w:ind w:left="-567" w:right="-613"/>
        <w:jc w:val="both"/>
        <w:rPr>
          <w:rFonts w:ascii="Calibri" w:hAnsi="Calibri" w:cs="Arial"/>
          <w:bCs/>
          <w:szCs w:val="24"/>
        </w:rPr>
      </w:pPr>
    </w:p>
    <w:p w:rsidR="000E10A9" w:rsidRDefault="000E10A9" w:rsidP="000E10A9">
      <w:pPr>
        <w:pStyle w:val="BodyText"/>
        <w:ind w:left="-567" w:right="-613"/>
        <w:jc w:val="both"/>
        <w:rPr>
          <w:rFonts w:ascii="Calibri" w:hAnsi="Calibri" w:cs="Arial"/>
          <w:bCs/>
          <w:szCs w:val="24"/>
        </w:rPr>
      </w:pPr>
    </w:p>
    <w:p w:rsidR="000E10A9" w:rsidRDefault="000E10A9" w:rsidP="000E10A9">
      <w:pPr>
        <w:pStyle w:val="BodyText"/>
        <w:ind w:left="-567" w:right="-613"/>
        <w:jc w:val="both"/>
        <w:rPr>
          <w:rFonts w:ascii="Calibri" w:hAnsi="Calibri" w:cs="Arial"/>
          <w:bCs/>
          <w:szCs w:val="24"/>
        </w:rPr>
      </w:pPr>
    </w:p>
    <w:p w:rsidR="000E10A9" w:rsidRDefault="000E10A9" w:rsidP="000E10A9">
      <w:pPr>
        <w:pStyle w:val="BodyText"/>
        <w:ind w:left="-567" w:right="-613"/>
        <w:jc w:val="both"/>
        <w:rPr>
          <w:rFonts w:ascii="Calibri" w:hAnsi="Calibri" w:cs="Arial"/>
          <w:bCs/>
          <w:szCs w:val="24"/>
        </w:rPr>
      </w:pPr>
    </w:p>
    <w:p w:rsidR="000E10A9" w:rsidRDefault="000E10A9" w:rsidP="000E10A9">
      <w:pPr>
        <w:pStyle w:val="BodyText"/>
        <w:ind w:left="-567" w:right="-613"/>
        <w:jc w:val="both"/>
        <w:rPr>
          <w:rFonts w:ascii="Calibri" w:hAnsi="Calibri" w:cs="Arial"/>
          <w:bCs/>
          <w:szCs w:val="24"/>
        </w:rPr>
      </w:pPr>
    </w:p>
    <w:p w:rsidR="000E10A9" w:rsidRDefault="000E10A9" w:rsidP="000E10A9">
      <w:pPr>
        <w:pStyle w:val="BodyText"/>
        <w:ind w:left="-567" w:right="-613"/>
        <w:jc w:val="both"/>
        <w:rPr>
          <w:rFonts w:ascii="Calibri" w:hAnsi="Calibri" w:cs="Arial"/>
          <w:bCs/>
          <w:szCs w:val="24"/>
        </w:rPr>
      </w:pPr>
    </w:p>
    <w:p w:rsidR="000E10A9" w:rsidRDefault="000E10A9" w:rsidP="000E10A9">
      <w:pPr>
        <w:pStyle w:val="BodyText"/>
        <w:ind w:left="-567" w:right="-613"/>
        <w:jc w:val="both"/>
        <w:rPr>
          <w:rFonts w:ascii="Calibri" w:hAnsi="Calibri" w:cs="Arial"/>
          <w:bCs/>
          <w:szCs w:val="24"/>
        </w:rPr>
      </w:pPr>
    </w:p>
    <w:p w:rsidR="000E10A9" w:rsidRDefault="000E10A9" w:rsidP="000E10A9">
      <w:pPr>
        <w:pStyle w:val="BodyText"/>
        <w:ind w:left="-567" w:right="-613"/>
        <w:jc w:val="both"/>
        <w:rPr>
          <w:rFonts w:ascii="Calibri" w:hAnsi="Calibri" w:cs="Arial"/>
          <w:bCs/>
          <w:szCs w:val="24"/>
        </w:rPr>
      </w:pPr>
    </w:p>
    <w:p w:rsidR="000E10A9" w:rsidRDefault="000E10A9" w:rsidP="000E10A9">
      <w:pPr>
        <w:pStyle w:val="BodyText"/>
        <w:ind w:left="-567" w:right="-613"/>
        <w:jc w:val="both"/>
        <w:rPr>
          <w:rFonts w:ascii="Calibri" w:hAnsi="Calibri" w:cs="Arial"/>
          <w:bCs/>
          <w:szCs w:val="24"/>
        </w:rPr>
      </w:pPr>
    </w:p>
    <w:p w:rsidR="000E10A9" w:rsidRDefault="000E10A9" w:rsidP="000E10A9">
      <w:pPr>
        <w:pStyle w:val="BodyText"/>
        <w:ind w:left="-567" w:right="-613"/>
        <w:jc w:val="both"/>
        <w:rPr>
          <w:rFonts w:ascii="Calibri" w:hAnsi="Calibri" w:cs="Arial"/>
          <w:bCs/>
          <w:szCs w:val="24"/>
        </w:rPr>
      </w:pPr>
    </w:p>
    <w:p w:rsidR="000E10A9" w:rsidRPr="006F03AF" w:rsidRDefault="000E10A9" w:rsidP="000E10A9">
      <w:pPr>
        <w:pStyle w:val="BodyText"/>
        <w:ind w:left="-567" w:right="-613"/>
        <w:jc w:val="both"/>
        <w:rPr>
          <w:rFonts w:ascii="Calibri" w:hAnsi="Calibri" w:cs="Arial"/>
          <w:bCs/>
          <w:sz w:val="6"/>
          <w:szCs w:val="24"/>
        </w:rPr>
      </w:pPr>
      <w:r w:rsidRPr="006F03AF">
        <w:rPr>
          <w:rFonts w:ascii="Calibri" w:hAnsi="Calibri" w:cs="Arial"/>
          <w:bCs/>
          <w:szCs w:val="24"/>
        </w:rPr>
        <w:lastRenderedPageBreak/>
        <w:t xml:space="preserve">This section will be used to assess your application- </w:t>
      </w:r>
      <w:r w:rsidRPr="006F03AF">
        <w:rPr>
          <w:rFonts w:ascii="Calibri" w:hAnsi="Calibri" w:cs="Arial"/>
          <w:bCs/>
          <w:szCs w:val="24"/>
        </w:rPr>
        <w:tab/>
      </w:r>
      <w:r w:rsidRPr="006F03AF">
        <w:rPr>
          <w:rFonts w:ascii="Calibri" w:hAnsi="Calibri" w:cs="Arial"/>
          <w:bCs/>
          <w:szCs w:val="24"/>
        </w:rPr>
        <w:br/>
      </w:r>
    </w:p>
    <w:p w:rsidR="000E10A9" w:rsidRPr="006F03AF" w:rsidRDefault="000E10A9" w:rsidP="000E10A9">
      <w:pPr>
        <w:pStyle w:val="BodyText"/>
        <w:ind w:left="-567" w:right="-613"/>
        <w:jc w:val="both"/>
        <w:rPr>
          <w:rFonts w:asciiTheme="minorHAnsi" w:hAnsiTheme="minorHAnsi" w:cstheme="minorHAnsi"/>
        </w:rPr>
      </w:pPr>
      <w:r w:rsidRPr="006F03AF">
        <w:rPr>
          <w:rFonts w:asciiTheme="minorHAnsi" w:hAnsiTheme="minorHAnsi" w:cstheme="minorHAnsi"/>
        </w:rPr>
        <w:t>Please list your coaching qualifications</w:t>
      </w:r>
    </w:p>
    <w:p w:rsidR="000E10A9" w:rsidRPr="006F03AF" w:rsidRDefault="000E10A9" w:rsidP="000E10A9">
      <w:pPr>
        <w:pStyle w:val="BodyText"/>
        <w:ind w:left="-567" w:right="-613"/>
        <w:jc w:val="both"/>
        <w:rPr>
          <w:rFonts w:asciiTheme="minorHAnsi" w:hAnsiTheme="minorHAnsi" w:cstheme="minorHAnsi"/>
        </w:rPr>
      </w:pPr>
      <w:r w:rsidRPr="006F03AF">
        <w:rPr>
          <w:rFonts w:asciiTheme="minorHAnsi" w:hAnsiTheme="minorHAnsi" w:cstheme="minorHAnsi"/>
        </w:rPr>
        <w:t>Please provide details of your coaching experience to date</w:t>
      </w:r>
    </w:p>
    <w:p w:rsidR="000E10A9" w:rsidRPr="006F03AF" w:rsidRDefault="000E10A9" w:rsidP="000E10A9">
      <w:pPr>
        <w:pStyle w:val="BodyText"/>
        <w:ind w:left="-567" w:right="-613"/>
        <w:jc w:val="both"/>
        <w:rPr>
          <w:rFonts w:asciiTheme="minorHAnsi" w:hAnsiTheme="minorHAnsi" w:cstheme="minorHAnsi"/>
        </w:rPr>
      </w:pPr>
      <w:r w:rsidRPr="006F03AF">
        <w:rPr>
          <w:rFonts w:asciiTheme="minorHAnsi" w:hAnsiTheme="minorHAnsi" w:cstheme="minorHAnsi"/>
        </w:rPr>
        <w:t xml:space="preserve">Where </w:t>
      </w:r>
      <w:proofErr w:type="gramStart"/>
      <w:r w:rsidRPr="006F03AF">
        <w:rPr>
          <w:rFonts w:asciiTheme="minorHAnsi" w:hAnsiTheme="minorHAnsi" w:cstheme="minorHAnsi"/>
        </w:rPr>
        <w:t>are</w:t>
      </w:r>
      <w:proofErr w:type="gramEnd"/>
      <w:r w:rsidRPr="006F03AF">
        <w:rPr>
          <w:rFonts w:asciiTheme="minorHAnsi" w:hAnsiTheme="minorHAnsi" w:cstheme="minorHAnsi"/>
        </w:rPr>
        <w:t xml:space="preserve"> your currently coaching and what age group is your team</w:t>
      </w:r>
    </w:p>
    <w:p w:rsidR="000E10A9" w:rsidRPr="006F03AF" w:rsidRDefault="000E10A9" w:rsidP="000E10A9">
      <w:pPr>
        <w:pStyle w:val="BodyText"/>
        <w:ind w:left="-567" w:right="-613"/>
        <w:jc w:val="both"/>
        <w:rPr>
          <w:rFonts w:asciiTheme="minorHAnsi" w:hAnsiTheme="minorHAnsi" w:cstheme="minorHAnsi"/>
        </w:rPr>
      </w:pPr>
      <w:r w:rsidRPr="006F03AF">
        <w:rPr>
          <w:rFonts w:asciiTheme="minorHAnsi" w:hAnsiTheme="minorHAnsi" w:cstheme="minorHAnsi"/>
        </w:rPr>
        <w:t xml:space="preserve">Why do you want to take the UEFA B </w:t>
      </w:r>
      <w:proofErr w:type="gramStart"/>
      <w:r w:rsidRPr="006F03AF">
        <w:rPr>
          <w:rFonts w:asciiTheme="minorHAnsi" w:hAnsiTheme="minorHAnsi" w:cstheme="minorHAnsi"/>
        </w:rPr>
        <w:t>qualification</w:t>
      </w:r>
      <w:proofErr w:type="gramEnd"/>
    </w:p>
    <w:p w:rsidR="000E10A9" w:rsidRDefault="000E10A9" w:rsidP="000E10A9">
      <w:pPr>
        <w:pStyle w:val="BodyText"/>
        <w:ind w:left="-567" w:right="-613"/>
        <w:jc w:val="both"/>
        <w:rPr>
          <w:rFonts w:asciiTheme="minorHAnsi" w:hAnsiTheme="minorHAnsi" w:cstheme="minorHAnsi"/>
        </w:rPr>
      </w:pPr>
      <w:r w:rsidRPr="006F03AF">
        <w:rPr>
          <w:rFonts w:asciiTheme="minorHAnsi" w:hAnsiTheme="minorHAnsi" w:cstheme="minorHAnsi"/>
        </w:rPr>
        <w:t>What are your coaching aspirations following completion of the course</w:t>
      </w:r>
    </w:p>
    <w:p w:rsidR="000E10A9" w:rsidRDefault="000E10A9" w:rsidP="000E10A9">
      <w:pPr>
        <w:pStyle w:val="BodyText"/>
        <w:ind w:left="-567" w:right="-613"/>
        <w:jc w:val="both"/>
        <w:rPr>
          <w:rFonts w:asciiTheme="minorHAnsi" w:hAnsiTheme="minorHAnsi" w:cstheme="minorHAnsi"/>
        </w:rPr>
      </w:pPr>
    </w:p>
    <w:p w:rsidR="000E10A9" w:rsidRPr="001F5700" w:rsidRDefault="000E10A9" w:rsidP="000E10A9">
      <w:pPr>
        <w:pStyle w:val="BodyText"/>
        <w:ind w:left="-567" w:right="-613"/>
        <w:jc w:val="both"/>
        <w:rPr>
          <w:rFonts w:ascii="Candara" w:hAnsi="Candara" w:cs="Arial"/>
          <w:color w:val="1F497D"/>
        </w:rPr>
      </w:pPr>
      <w:r>
        <w:rPr>
          <w:rFonts w:ascii="Candara" w:hAnsi="Candara" w:cs="Arial"/>
          <w:noProof/>
          <w:color w:val="1F497D"/>
        </w:rPr>
        <mc:AlternateContent>
          <mc:Choice Requires="wps">
            <w:drawing>
              <wp:inline distT="0" distB="0" distL="0" distR="0" wp14:anchorId="17FF54FA" wp14:editId="396BB2B8">
                <wp:extent cx="6470015" cy="7067550"/>
                <wp:effectExtent l="0" t="0" r="26035" b="1905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015" cy="7067550"/>
                        </a:xfrm>
                        <a:prstGeom prst="rect">
                          <a:avLst/>
                        </a:prstGeom>
                        <a:solidFill>
                          <a:srgbClr val="FFFFFF"/>
                        </a:solidFill>
                        <a:ln w="9525">
                          <a:solidFill>
                            <a:srgbClr val="000000"/>
                          </a:solidFill>
                          <a:miter lim="800000"/>
                          <a:headEnd/>
                          <a:tailEnd/>
                        </a:ln>
                      </wps:spPr>
                      <wps:txbx>
                        <w:txbxContent>
                          <w:p w:rsidR="000E10A9" w:rsidRDefault="000E10A9" w:rsidP="000E10A9">
                            <w:pPr>
                              <w:rPr>
                                <w:b/>
                              </w:rPr>
                            </w:pPr>
                            <w:r>
                              <w:rPr>
                                <w:b/>
                              </w:rPr>
                              <w:t xml:space="preserve"> </w:t>
                            </w:r>
                          </w:p>
                          <w:p w:rsidR="000E10A9" w:rsidRDefault="000E10A9" w:rsidP="000E10A9">
                            <w:pPr>
                              <w:rPr>
                                <w:b/>
                              </w:rPr>
                            </w:pPr>
                          </w:p>
                        </w:txbxContent>
                      </wps:txbx>
                      <wps:bodyPr rot="0" vert="horz" wrap="square" lIns="91440" tIns="45720" rIns="91440" bIns="45720" anchor="t" anchorCtr="0" upright="1">
                        <a:noAutofit/>
                      </wps:bodyPr>
                    </wps:wsp>
                  </a:graphicData>
                </a:graphic>
              </wp:inline>
            </w:drawing>
          </mc:Choice>
          <mc:Fallback>
            <w:pict>
              <v:rect id="Rectangle 2" o:spid="_x0000_s1026" style="width:509.45pt;height:5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">
                <v:textbox>
                  <w:txbxContent>
                    <w:p w:rsidR="000E10A9" w:rsidRDefault="000E10A9" w:rsidP="000E10A9">
                      <w:pPr>
                        <w:rPr>
                          <w:b/>
                        </w:rPr>
                      </w:pPr>
                      <w:r>
                        <w:rPr>
                          <w:b/>
                        </w:rPr>
                        <w:t xml:space="preserve"> </w:t>
                      </w:r>
                    </w:p>
                    <w:p w:rsidR="000E10A9" w:rsidRDefault="000E10A9" w:rsidP="000E10A9">
                      <w:pPr>
                        <w:rPr>
                          <w:b/>
                        </w:rPr>
                      </w:pPr>
                    </w:p>
                  </w:txbxContent>
                </v:textbox>
                <w10:anchorlock/>
              </v:rect>
            </w:pict>
          </mc:Fallback>
        </mc:AlternateContent>
      </w:r>
    </w:p>
    <w:p w:rsidR="000E10A9" w:rsidRPr="0002055C" w:rsidRDefault="000E10A9" w:rsidP="000E10A9">
      <w:pPr>
        <w:pStyle w:val="BodyText"/>
        <w:ind w:left="-567" w:right="-613"/>
        <w:jc w:val="both"/>
        <w:rPr>
          <w:rFonts w:ascii="Calibri" w:hAnsi="Calibri" w:cs="Arial"/>
          <w:color w:val="000000" w:themeColor="text1"/>
          <w:szCs w:val="24"/>
        </w:rPr>
      </w:pPr>
      <w:r w:rsidRPr="0002055C">
        <w:rPr>
          <w:rFonts w:ascii="Calibri" w:hAnsi="Calibri" w:cs="Arial"/>
          <w:b/>
          <w:color w:val="000000" w:themeColor="text1"/>
          <w:szCs w:val="24"/>
        </w:rPr>
        <w:lastRenderedPageBreak/>
        <w:t xml:space="preserve">I have completed the form to the best of my knowledge and if successful in being selected to attend I confirm that I will attend all </w:t>
      </w:r>
      <w:r>
        <w:rPr>
          <w:rFonts w:ascii="Calibri" w:hAnsi="Calibri" w:cs="Arial"/>
          <w:b/>
          <w:color w:val="000000" w:themeColor="text1"/>
          <w:szCs w:val="24"/>
        </w:rPr>
        <w:t xml:space="preserve">dates identified for the course. Full Course payment is required prior to the start of the course. </w:t>
      </w:r>
    </w:p>
    <w:p w:rsidR="000E10A9" w:rsidRPr="0002055C" w:rsidRDefault="000E10A9" w:rsidP="000E10A9">
      <w:pPr>
        <w:pStyle w:val="BodyText"/>
        <w:ind w:left="-567" w:right="-613"/>
        <w:jc w:val="both"/>
        <w:rPr>
          <w:rFonts w:ascii="Calibri" w:hAnsi="Calibri" w:cs="Arial"/>
          <w:color w:val="000000" w:themeColor="text1"/>
          <w:szCs w:val="24"/>
        </w:rPr>
      </w:pPr>
    </w:p>
    <w:p w:rsidR="000E10A9" w:rsidRPr="0002055C" w:rsidRDefault="000E10A9" w:rsidP="000E10A9">
      <w:pPr>
        <w:pStyle w:val="BodyText"/>
        <w:ind w:left="-567" w:right="-613"/>
        <w:jc w:val="both"/>
        <w:rPr>
          <w:rFonts w:ascii="Calibri" w:hAnsi="Calibri" w:cs="Arial"/>
          <w:color w:val="000000" w:themeColor="text1"/>
          <w:szCs w:val="24"/>
        </w:rPr>
      </w:pPr>
      <w:r w:rsidRPr="0002055C">
        <w:rPr>
          <w:rFonts w:ascii="Calibri" w:hAnsi="Calibri" w:cs="Arial"/>
          <w:color w:val="000000" w:themeColor="text1"/>
          <w:szCs w:val="24"/>
        </w:rPr>
        <w:t>Signed          ……… ……………………………...........………….           Date………………………..</w:t>
      </w:r>
    </w:p>
    <w:p w:rsidR="000E10A9" w:rsidRPr="0002055C" w:rsidRDefault="000E10A9" w:rsidP="000E10A9">
      <w:pPr>
        <w:pStyle w:val="BodyText"/>
        <w:ind w:left="-567" w:right="-613"/>
        <w:jc w:val="both"/>
        <w:rPr>
          <w:rFonts w:ascii="Calibri" w:hAnsi="Calibri" w:cs="Arial"/>
          <w:color w:val="000000" w:themeColor="text1"/>
          <w:szCs w:val="24"/>
        </w:rPr>
      </w:pPr>
    </w:p>
    <w:p w:rsidR="000E10A9" w:rsidRPr="0002055C" w:rsidRDefault="000E10A9" w:rsidP="000E10A9">
      <w:pPr>
        <w:pStyle w:val="BodyText"/>
        <w:ind w:left="-567" w:right="-613"/>
        <w:jc w:val="both"/>
        <w:rPr>
          <w:rFonts w:ascii="Calibri" w:hAnsi="Calibri" w:cs="Arial"/>
          <w:color w:val="000000" w:themeColor="text1"/>
          <w:szCs w:val="24"/>
        </w:rPr>
      </w:pPr>
      <w:r w:rsidRPr="0002055C">
        <w:rPr>
          <w:rFonts w:ascii="Calibri" w:hAnsi="Calibri" w:cs="Arial"/>
          <w:color w:val="000000" w:themeColor="text1"/>
          <w:szCs w:val="24"/>
        </w:rPr>
        <w:t>Print Name   ……….................................………………………………………………….</w:t>
      </w:r>
    </w:p>
    <w:p w:rsidR="000E10A9" w:rsidRPr="0002055C" w:rsidRDefault="000E10A9" w:rsidP="000E10A9">
      <w:pPr>
        <w:pStyle w:val="BodyText"/>
        <w:ind w:left="-567" w:right="-613"/>
        <w:jc w:val="both"/>
        <w:rPr>
          <w:rFonts w:ascii="Calibri" w:hAnsi="Calibri" w:cs="Arial"/>
          <w:color w:val="000000" w:themeColor="text1"/>
          <w:szCs w:val="24"/>
        </w:rPr>
      </w:pPr>
    </w:p>
    <w:p w:rsidR="000E10A9" w:rsidRPr="0002055C" w:rsidRDefault="000E10A9" w:rsidP="000E10A9">
      <w:pPr>
        <w:pStyle w:val="BodyText"/>
        <w:ind w:left="-567" w:right="-613"/>
        <w:jc w:val="both"/>
        <w:rPr>
          <w:rFonts w:ascii="Calibri" w:hAnsi="Calibri" w:cs="Arial"/>
          <w:color w:val="000000" w:themeColor="text1"/>
          <w:szCs w:val="24"/>
        </w:rPr>
      </w:pPr>
      <w:r w:rsidRPr="0002055C">
        <w:rPr>
          <w:rFonts w:ascii="Calibri" w:hAnsi="Calibri" w:cs="Arial"/>
          <w:color w:val="000000" w:themeColor="text1"/>
          <w:szCs w:val="24"/>
        </w:rPr>
        <w:tab/>
      </w:r>
    </w:p>
    <w:p w:rsidR="00CD550E" w:rsidRDefault="00CD550E" w:rsidP="005E4178">
      <w:pPr>
        <w:spacing w:before="100" w:beforeAutospacing="1" w:after="100" w:afterAutospacing="1" w:line="240" w:lineRule="auto"/>
      </w:pPr>
    </w:p>
    <w:sectPr w:rsidR="00CD5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SJackBol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F5904"/>
    <w:multiLevelType w:val="multilevel"/>
    <w:tmpl w:val="8E4A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02"/>
    <w:rsid w:val="000E10A9"/>
    <w:rsid w:val="00134146"/>
    <w:rsid w:val="00260247"/>
    <w:rsid w:val="004D2572"/>
    <w:rsid w:val="005E4178"/>
    <w:rsid w:val="007468BD"/>
    <w:rsid w:val="0094006B"/>
    <w:rsid w:val="0098536B"/>
    <w:rsid w:val="00CD031E"/>
    <w:rsid w:val="00CD550E"/>
    <w:rsid w:val="00E15502"/>
    <w:rsid w:val="00FC4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5502"/>
    <w:pPr>
      <w:spacing w:before="100" w:beforeAutospacing="1" w:after="100" w:afterAutospacing="1" w:line="240" w:lineRule="auto"/>
      <w:outlineLvl w:val="0"/>
    </w:pPr>
    <w:rPr>
      <w:rFonts w:ascii="FSJackBold" w:eastAsia="Times New Roman" w:hAnsi="FSJackBold"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502"/>
    <w:rPr>
      <w:rFonts w:ascii="FSJackBold" w:eastAsia="Times New Roman" w:hAnsi="FSJackBold" w:cs="Times New Roman"/>
      <w:b/>
      <w:bCs/>
      <w:kern w:val="36"/>
      <w:sz w:val="48"/>
      <w:szCs w:val="48"/>
      <w:lang w:eastAsia="en-GB"/>
    </w:rPr>
  </w:style>
  <w:style w:type="paragraph" w:styleId="NormalWeb">
    <w:name w:val="Normal (Web)"/>
    <w:basedOn w:val="Normal"/>
    <w:uiPriority w:val="99"/>
    <w:semiHidden/>
    <w:unhideWhenUsed/>
    <w:rsid w:val="00E155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5502"/>
    <w:rPr>
      <w:b/>
      <w:bCs/>
    </w:rPr>
  </w:style>
  <w:style w:type="character" w:styleId="Emphasis">
    <w:name w:val="Emphasis"/>
    <w:basedOn w:val="DefaultParagraphFont"/>
    <w:uiPriority w:val="20"/>
    <w:qFormat/>
    <w:rsid w:val="00E15502"/>
    <w:rPr>
      <w:i/>
      <w:iCs/>
    </w:rPr>
  </w:style>
  <w:style w:type="paragraph" w:styleId="ListParagraph">
    <w:name w:val="List Paragraph"/>
    <w:basedOn w:val="Normal"/>
    <w:uiPriority w:val="34"/>
    <w:qFormat/>
    <w:rsid w:val="004D2572"/>
    <w:pPr>
      <w:ind w:left="720"/>
      <w:contextualSpacing/>
    </w:pPr>
  </w:style>
  <w:style w:type="paragraph" w:styleId="BodyText">
    <w:name w:val="Body Text"/>
    <w:basedOn w:val="Normal"/>
    <w:link w:val="BodyTextChar"/>
    <w:uiPriority w:val="99"/>
    <w:rsid w:val="000E10A9"/>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uiPriority w:val="99"/>
    <w:rsid w:val="000E10A9"/>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5502"/>
    <w:pPr>
      <w:spacing w:before="100" w:beforeAutospacing="1" w:after="100" w:afterAutospacing="1" w:line="240" w:lineRule="auto"/>
      <w:outlineLvl w:val="0"/>
    </w:pPr>
    <w:rPr>
      <w:rFonts w:ascii="FSJackBold" w:eastAsia="Times New Roman" w:hAnsi="FSJackBold"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502"/>
    <w:rPr>
      <w:rFonts w:ascii="FSJackBold" w:eastAsia="Times New Roman" w:hAnsi="FSJackBold" w:cs="Times New Roman"/>
      <w:b/>
      <w:bCs/>
      <w:kern w:val="36"/>
      <w:sz w:val="48"/>
      <w:szCs w:val="48"/>
      <w:lang w:eastAsia="en-GB"/>
    </w:rPr>
  </w:style>
  <w:style w:type="paragraph" w:styleId="NormalWeb">
    <w:name w:val="Normal (Web)"/>
    <w:basedOn w:val="Normal"/>
    <w:uiPriority w:val="99"/>
    <w:semiHidden/>
    <w:unhideWhenUsed/>
    <w:rsid w:val="00E155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5502"/>
    <w:rPr>
      <w:b/>
      <w:bCs/>
    </w:rPr>
  </w:style>
  <w:style w:type="character" w:styleId="Emphasis">
    <w:name w:val="Emphasis"/>
    <w:basedOn w:val="DefaultParagraphFont"/>
    <w:uiPriority w:val="20"/>
    <w:qFormat/>
    <w:rsid w:val="00E15502"/>
    <w:rPr>
      <w:i/>
      <w:iCs/>
    </w:rPr>
  </w:style>
  <w:style w:type="paragraph" w:styleId="ListParagraph">
    <w:name w:val="List Paragraph"/>
    <w:basedOn w:val="Normal"/>
    <w:uiPriority w:val="34"/>
    <w:qFormat/>
    <w:rsid w:val="004D2572"/>
    <w:pPr>
      <w:ind w:left="720"/>
      <w:contextualSpacing/>
    </w:pPr>
  </w:style>
  <w:style w:type="paragraph" w:styleId="BodyText">
    <w:name w:val="Body Text"/>
    <w:basedOn w:val="Normal"/>
    <w:link w:val="BodyTextChar"/>
    <w:uiPriority w:val="99"/>
    <w:rsid w:val="000E10A9"/>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uiPriority w:val="99"/>
    <w:rsid w:val="000E10A9"/>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02692">
      <w:bodyDiv w:val="1"/>
      <w:marLeft w:val="0"/>
      <w:marRight w:val="0"/>
      <w:marTop w:val="0"/>
      <w:marBottom w:val="0"/>
      <w:divBdr>
        <w:top w:val="none" w:sz="0" w:space="0" w:color="auto"/>
        <w:left w:val="none" w:sz="0" w:space="0" w:color="auto"/>
        <w:bottom w:val="none" w:sz="0" w:space="0" w:color="auto"/>
        <w:right w:val="none" w:sz="0" w:space="0" w:color="auto"/>
      </w:divBdr>
      <w:divsChild>
        <w:div w:id="1057706672">
          <w:marLeft w:val="0"/>
          <w:marRight w:val="0"/>
          <w:marTop w:val="0"/>
          <w:marBottom w:val="0"/>
          <w:divBdr>
            <w:top w:val="none" w:sz="0" w:space="0" w:color="auto"/>
            <w:left w:val="none" w:sz="0" w:space="0" w:color="auto"/>
            <w:bottom w:val="none" w:sz="0" w:space="0" w:color="auto"/>
            <w:right w:val="none" w:sz="0" w:space="0" w:color="auto"/>
          </w:divBdr>
          <w:divsChild>
            <w:div w:id="1526287073">
              <w:marLeft w:val="0"/>
              <w:marRight w:val="0"/>
              <w:marTop w:val="0"/>
              <w:marBottom w:val="0"/>
              <w:divBdr>
                <w:top w:val="none" w:sz="0" w:space="0" w:color="auto"/>
                <w:left w:val="none" w:sz="0" w:space="0" w:color="auto"/>
                <w:bottom w:val="none" w:sz="0" w:space="0" w:color="auto"/>
                <w:right w:val="none" w:sz="0" w:space="0" w:color="auto"/>
              </w:divBdr>
              <w:divsChild>
                <w:div w:id="15037477">
                  <w:marLeft w:val="0"/>
                  <w:marRight w:val="0"/>
                  <w:marTop w:val="0"/>
                  <w:marBottom w:val="0"/>
                  <w:divBdr>
                    <w:top w:val="none" w:sz="0" w:space="0" w:color="auto"/>
                    <w:left w:val="none" w:sz="0" w:space="0" w:color="auto"/>
                    <w:bottom w:val="none" w:sz="0" w:space="0" w:color="auto"/>
                    <w:right w:val="none" w:sz="0" w:space="0" w:color="auto"/>
                  </w:divBdr>
                  <w:divsChild>
                    <w:div w:id="916986368">
                      <w:marLeft w:val="0"/>
                      <w:marRight w:val="0"/>
                      <w:marTop w:val="0"/>
                      <w:marBottom w:val="0"/>
                      <w:divBdr>
                        <w:top w:val="none" w:sz="0" w:space="0" w:color="auto"/>
                        <w:left w:val="none" w:sz="0" w:space="0" w:color="auto"/>
                        <w:bottom w:val="none" w:sz="0" w:space="0" w:color="auto"/>
                        <w:right w:val="none" w:sz="0" w:space="0" w:color="auto"/>
                      </w:divBdr>
                      <w:divsChild>
                        <w:div w:id="1085032885">
                          <w:marLeft w:val="0"/>
                          <w:marRight w:val="0"/>
                          <w:marTop w:val="0"/>
                          <w:marBottom w:val="0"/>
                          <w:divBdr>
                            <w:top w:val="none" w:sz="0" w:space="0" w:color="auto"/>
                            <w:left w:val="none" w:sz="0" w:space="0" w:color="auto"/>
                            <w:bottom w:val="none" w:sz="0" w:space="0" w:color="auto"/>
                            <w:right w:val="none" w:sz="0" w:space="0" w:color="auto"/>
                          </w:divBdr>
                          <w:divsChild>
                            <w:div w:id="1975059107">
                              <w:marLeft w:val="0"/>
                              <w:marRight w:val="0"/>
                              <w:marTop w:val="0"/>
                              <w:marBottom w:val="0"/>
                              <w:divBdr>
                                <w:top w:val="none" w:sz="0" w:space="0" w:color="auto"/>
                                <w:left w:val="none" w:sz="0" w:space="0" w:color="auto"/>
                                <w:bottom w:val="none" w:sz="0" w:space="0" w:color="auto"/>
                                <w:right w:val="none" w:sz="0" w:space="0" w:color="auto"/>
                              </w:divBdr>
                              <w:divsChild>
                                <w:div w:id="1678380779">
                                  <w:marLeft w:val="0"/>
                                  <w:marRight w:val="0"/>
                                  <w:marTop w:val="0"/>
                                  <w:marBottom w:val="0"/>
                                  <w:divBdr>
                                    <w:top w:val="none" w:sz="0" w:space="0" w:color="auto"/>
                                    <w:left w:val="none" w:sz="0" w:space="0" w:color="auto"/>
                                    <w:bottom w:val="none" w:sz="0" w:space="0" w:color="auto"/>
                                    <w:right w:val="none" w:sz="0" w:space="0" w:color="auto"/>
                                  </w:divBdr>
                                </w:div>
                                <w:div w:id="12157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eicestershirefa.us11.list-manage.com/subscribe?u=63e06eb10afa1939f64763107&amp;id=3ab7c33a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JDC</cp:lastModifiedBy>
  <cp:revision>7</cp:revision>
  <cp:lastPrinted>2018-04-26T09:07:00Z</cp:lastPrinted>
  <dcterms:created xsi:type="dcterms:W3CDTF">2018-04-26T08:31:00Z</dcterms:created>
  <dcterms:modified xsi:type="dcterms:W3CDTF">2018-05-03T09:06:00Z</dcterms:modified>
</cp:coreProperties>
</file>