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6" w:rsidRDefault="008A1866" w:rsidP="008A1866">
      <w:pPr>
        <w:shd w:val="clear" w:color="auto" w:fill="FFFFFF"/>
        <w:spacing w:line="240" w:lineRule="auto"/>
        <w:jc w:val="center"/>
        <w:textAlignment w:val="top"/>
        <w:outlineLvl w:val="1"/>
        <w:rPr>
          <w:rFonts w:ascii="Arial" w:eastAsia="Times New Roman" w:hAnsi="Arial" w:cs="Arial"/>
          <w:caps/>
          <w:color w:val="02264C"/>
          <w:sz w:val="44"/>
          <w:szCs w:val="44"/>
          <w:lang w:eastAsia="en-GB"/>
        </w:rPr>
      </w:pPr>
      <w:r>
        <w:rPr>
          <w:rFonts w:ascii="Arial" w:eastAsia="Times New Roman" w:hAnsi="Arial" w:cs="Arial"/>
          <w:caps/>
          <w:color w:val="02264C"/>
          <w:sz w:val="44"/>
          <w:szCs w:val="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08.75pt">
            <v:imagedata r:id="rId5" o:title="HFA logo.jpg"/>
          </v:shape>
        </w:pict>
      </w:r>
    </w:p>
    <w:p w:rsidR="008A1866" w:rsidRDefault="008A1866" w:rsidP="008A1866">
      <w:pPr>
        <w:shd w:val="clear" w:color="auto" w:fill="FFFFFF"/>
        <w:spacing w:line="240" w:lineRule="auto"/>
        <w:jc w:val="center"/>
        <w:textAlignment w:val="top"/>
        <w:outlineLvl w:val="1"/>
        <w:rPr>
          <w:rFonts w:ascii="Arial" w:eastAsia="Times New Roman" w:hAnsi="Arial" w:cs="Arial"/>
          <w:caps/>
          <w:color w:val="02264C"/>
          <w:sz w:val="44"/>
          <w:szCs w:val="44"/>
          <w:lang w:eastAsia="en-GB"/>
        </w:rPr>
      </w:pPr>
    </w:p>
    <w:p w:rsidR="008A1866" w:rsidRPr="008A1866" w:rsidRDefault="008A1866" w:rsidP="008A1866">
      <w:pPr>
        <w:shd w:val="clear" w:color="auto" w:fill="FFFFFF"/>
        <w:spacing w:line="240" w:lineRule="auto"/>
        <w:jc w:val="center"/>
        <w:textAlignment w:val="top"/>
        <w:outlineLvl w:val="1"/>
        <w:rPr>
          <w:rFonts w:ascii="Arial" w:eastAsia="Times New Roman" w:hAnsi="Arial" w:cs="Arial"/>
          <w:caps/>
          <w:color w:val="02264C"/>
          <w:sz w:val="44"/>
          <w:szCs w:val="44"/>
          <w:lang w:eastAsia="en-GB"/>
        </w:rPr>
      </w:pPr>
      <w:r w:rsidRPr="008A1866">
        <w:rPr>
          <w:rFonts w:ascii="Arial" w:eastAsia="Times New Roman" w:hAnsi="Arial" w:cs="Arial"/>
          <w:caps/>
          <w:color w:val="02264C"/>
          <w:sz w:val="44"/>
          <w:szCs w:val="44"/>
          <w:lang w:eastAsia="en-GB"/>
        </w:rPr>
        <w:t>PRIVACY POLICY</w:t>
      </w:r>
    </w:p>
    <w:p w:rsidR="008A1866" w:rsidRDefault="008A1866" w:rsidP="008A1866">
      <w:pPr>
        <w:shd w:val="clear" w:color="auto" w:fill="FFFFFF"/>
        <w:spacing w:after="0" w:line="240" w:lineRule="auto"/>
        <w:textAlignment w:val="top"/>
        <w:rPr>
          <w:rFonts w:ascii="Arial" w:eastAsia="Times New Roman" w:hAnsi="Arial" w:cs="Arial"/>
          <w:b/>
          <w:bCs/>
          <w:color w:val="333333"/>
          <w:sz w:val="24"/>
          <w:szCs w:val="24"/>
          <w:lang w:eastAsia="en-GB"/>
        </w:rPr>
      </w:pPr>
      <w:r w:rsidRPr="008A1866">
        <w:rPr>
          <w:rFonts w:ascii="Arial" w:eastAsia="Times New Roman" w:hAnsi="Arial" w:cs="Arial"/>
          <w:b/>
          <w:bCs/>
          <w:color w:val="333333"/>
          <w:sz w:val="24"/>
          <w:szCs w:val="24"/>
          <w:lang w:eastAsia="en-GB"/>
        </w:rPr>
        <w:t>Hampshire Football Association Limited ("we", "our", "us") takes your privacy very seriously. </w:t>
      </w:r>
    </w:p>
    <w:p w:rsidR="008A1866" w:rsidRPr="008A1866" w:rsidRDefault="008A1866" w:rsidP="008A1866">
      <w:pPr>
        <w:shd w:val="clear" w:color="auto" w:fill="FFFFFF"/>
        <w:spacing w:after="0" w:line="240" w:lineRule="auto"/>
        <w:textAlignment w:val="top"/>
        <w:rPr>
          <w:rFonts w:ascii="Arial" w:eastAsia="Times New Roman" w:hAnsi="Arial" w:cs="Arial"/>
          <w:color w:val="333333"/>
          <w:sz w:val="27"/>
          <w:szCs w:val="27"/>
          <w:lang w:eastAsia="en-GB"/>
        </w:rPr>
      </w:pPr>
    </w:p>
    <w:p w:rsidR="008A1866" w:rsidRPr="008A1866" w:rsidRDefault="008A1866" w:rsidP="008A1866">
      <w:pPr>
        <w:shd w:val="clear" w:color="auto" w:fill="FFFFFF"/>
        <w:spacing w:after="0" w:line="240" w:lineRule="auto"/>
        <w:textAlignment w:val="top"/>
        <w:rPr>
          <w:rFonts w:ascii="Arial" w:eastAsia="Times New Roman" w:hAnsi="Arial" w:cs="Arial"/>
          <w:color w:val="333333"/>
          <w:sz w:val="27"/>
          <w:szCs w:val="27"/>
          <w:lang w:eastAsia="en-GB"/>
        </w:rPr>
      </w:pPr>
      <w:r w:rsidRPr="008A1866">
        <w:rPr>
          <w:rFonts w:ascii="Arial" w:eastAsia="Times New Roman" w:hAnsi="Arial" w:cs="Arial"/>
          <w:color w:val="333333"/>
          <w:sz w:val="24"/>
          <w:szCs w:val="24"/>
          <w:lang w:eastAsia="en-GB"/>
        </w:rPr>
        <w:t xml:space="preserve">This Privacy Notice sets out how we use and look after the personal information we collect from you. As the organisation </w:t>
      </w:r>
      <w:proofErr w:type="gramStart"/>
      <w:r w:rsidRPr="008A1866">
        <w:rPr>
          <w:rFonts w:ascii="Arial" w:eastAsia="Times New Roman" w:hAnsi="Arial" w:cs="Arial"/>
          <w:color w:val="333333"/>
          <w:sz w:val="24"/>
          <w:szCs w:val="24"/>
          <w:lang w:eastAsia="en-GB"/>
        </w:rPr>
        <w:t>who</w:t>
      </w:r>
      <w:proofErr w:type="gramEnd"/>
      <w:r w:rsidRPr="008A1866">
        <w:rPr>
          <w:rFonts w:ascii="Arial" w:eastAsia="Times New Roman" w:hAnsi="Arial" w:cs="Arial"/>
          <w:color w:val="333333"/>
          <w:sz w:val="24"/>
          <w:szCs w:val="24"/>
          <w:lang w:eastAsia="en-GB"/>
        </w:rPr>
        <w:t xml:space="preserve"> is responsible for, and controls the processing of your personal data, we are the data controller, and sometimes also the data processor, and will take reasonable care to keep your information secure and to prevent any unauthorised access or use of it.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may update this Privacy Notice from time to time, and will inform you to any changes in how we handle your personal data.</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 xml:space="preserve">1. Information we may collect from </w:t>
      </w:r>
      <w:proofErr w:type="spellStart"/>
      <w:r w:rsidRPr="008A1866">
        <w:rPr>
          <w:rFonts w:ascii="Arial" w:eastAsia="Times New Roman" w:hAnsi="Arial" w:cs="Arial"/>
          <w:b/>
          <w:bCs/>
          <w:color w:val="333333"/>
          <w:sz w:val="24"/>
          <w:szCs w:val="24"/>
          <w:lang w:eastAsia="en-GB"/>
        </w:rPr>
        <w:t>you</w:t>
      </w:r>
      <w:proofErr w:type="spellEnd"/>
      <w:r w:rsidRPr="008A1866">
        <w:rPr>
          <w:rFonts w:ascii="Arial" w:eastAsia="Times New Roman" w:hAnsi="Arial" w:cs="Arial"/>
          <w:color w:val="333333"/>
          <w:sz w:val="24"/>
          <w:szCs w:val="24"/>
          <w:lang w:eastAsia="en-GB"/>
        </w:rPr>
        <w:br/>
        <w:t>Personal data means any information about an individual from which that individual can be identified.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may collect, use, store and transfer some personal data of our participants (and where necessary their parents or guardians), and other members. The data we collect from participants may include</w:t>
      </w:r>
      <w:proofErr w:type="gramStart"/>
      <w:r w:rsidRPr="008A1866">
        <w:rPr>
          <w:rFonts w:ascii="Arial" w:eastAsia="Times New Roman" w:hAnsi="Arial" w:cs="Arial"/>
          <w:color w:val="333333"/>
          <w:sz w:val="24"/>
          <w:szCs w:val="24"/>
          <w:lang w:eastAsia="en-GB"/>
        </w:rPr>
        <w:t>:</w:t>
      </w:r>
      <w:proofErr w:type="gramEnd"/>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 Name, date of birth and gender.</w:t>
      </w:r>
      <w:r w:rsidRPr="008A1866">
        <w:rPr>
          <w:rFonts w:ascii="Arial" w:eastAsia="Times New Roman" w:hAnsi="Arial" w:cs="Arial"/>
          <w:color w:val="333333"/>
          <w:sz w:val="24"/>
          <w:szCs w:val="24"/>
          <w:lang w:eastAsia="en-GB"/>
        </w:rPr>
        <w:br/>
        <w:t>• Contact information, such as home address, email address and telephone numbers.</w:t>
      </w:r>
      <w:r w:rsidRPr="008A1866">
        <w:rPr>
          <w:rFonts w:ascii="Arial" w:eastAsia="Times New Roman" w:hAnsi="Arial" w:cs="Arial"/>
          <w:color w:val="333333"/>
          <w:sz w:val="24"/>
          <w:szCs w:val="24"/>
          <w:lang w:eastAsia="en-GB"/>
        </w:rPr>
        <w:br/>
        <w:t>• We may hold some health data or other special category data of some of our participants or members for the purposes of their health, wellbeing and welfare and, safeguarding.</w:t>
      </w:r>
    </w:p>
    <w:p w:rsidR="008A1866" w:rsidRPr="008A1866" w:rsidRDefault="008A1866" w:rsidP="008A1866">
      <w:pPr>
        <w:shd w:val="clear" w:color="auto" w:fill="FFFFFF"/>
        <w:spacing w:line="240" w:lineRule="auto"/>
        <w:textAlignment w:val="top"/>
        <w:rPr>
          <w:rFonts w:ascii="Arial" w:eastAsia="Times New Roman" w:hAnsi="Arial" w:cs="Arial"/>
          <w:color w:val="333333"/>
          <w:sz w:val="27"/>
          <w:szCs w:val="27"/>
          <w:lang w:eastAsia="en-GB"/>
        </w:rPr>
      </w:pPr>
      <w:r w:rsidRPr="008A1866">
        <w:rPr>
          <w:rFonts w:ascii="Arial" w:eastAsia="Times New Roman" w:hAnsi="Arial" w:cs="Arial"/>
          <w:color w:val="333333"/>
          <w:sz w:val="24"/>
          <w:szCs w:val="24"/>
          <w:lang w:eastAsia="en-GB"/>
        </w:rPr>
        <w:t>Where we hold this data it will be with the explicit consent of the participant or, if applicable, the participant’s parent or guardian.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Where we need to collect personal data to fulfil our responsibilities and a participant fails to provide that data, we may not be able honour or administer their participation in football.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2. How is your personal data collected?</w:t>
      </w:r>
      <w:r w:rsidRPr="008A1866">
        <w:rPr>
          <w:rFonts w:ascii="Arial" w:eastAsia="Times New Roman" w:hAnsi="Arial" w:cs="Arial"/>
          <w:color w:val="333333"/>
          <w:sz w:val="24"/>
          <w:szCs w:val="24"/>
          <w:lang w:eastAsia="en-GB"/>
        </w:rPr>
        <w:br/>
        <w:t xml:space="preserve">A participant may give us their personal data by filling in forms or by corresponding with us by post, phone, email, in person, via our website or otherwise. This will </w:t>
      </w:r>
      <w:r w:rsidRPr="008A1866">
        <w:rPr>
          <w:rFonts w:ascii="Arial" w:eastAsia="Times New Roman" w:hAnsi="Arial" w:cs="Arial"/>
          <w:color w:val="333333"/>
          <w:sz w:val="24"/>
          <w:szCs w:val="24"/>
          <w:lang w:eastAsia="en-GB"/>
        </w:rPr>
        <w:lastRenderedPageBreak/>
        <w:t>typically be provided by a participant’s club by inputting participant details into Whole Game System. Other participants, such as referees, may input their own data into Whole Game System</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3. How the FA uses personal data</w:t>
      </w:r>
      <w:r w:rsidRPr="008A1866">
        <w:rPr>
          <w:rFonts w:ascii="Arial" w:eastAsia="Times New Roman" w:hAnsi="Arial" w:cs="Arial"/>
          <w:color w:val="333333"/>
          <w:sz w:val="24"/>
          <w:szCs w:val="24"/>
          <w:lang w:eastAsia="en-GB"/>
        </w:rPr>
        <w:br/>
      </w:r>
      <w:proofErr w:type="gramStart"/>
      <w:r w:rsidRPr="008A1866">
        <w:rPr>
          <w:rFonts w:ascii="Arial" w:eastAsia="Times New Roman" w:hAnsi="Arial" w:cs="Arial"/>
          <w:color w:val="333333"/>
          <w:sz w:val="24"/>
          <w:szCs w:val="24"/>
          <w:lang w:eastAsia="en-GB"/>
        </w:rPr>
        <w:t>We</w:t>
      </w:r>
      <w:proofErr w:type="gramEnd"/>
      <w:r w:rsidRPr="008A1866">
        <w:rPr>
          <w:rFonts w:ascii="Arial" w:eastAsia="Times New Roman" w:hAnsi="Arial" w:cs="Arial"/>
          <w:color w:val="333333"/>
          <w:sz w:val="24"/>
          <w:szCs w:val="24"/>
          <w:lang w:eastAsia="en-GB"/>
        </w:rPr>
        <w:t xml:space="preserve"> will use personal information only for the purposes for which we have been provided such with such information.</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The reason we need participants’ and members’ personal data is to be able to manage the County FA, administer leagues and support football clubs; to administer memberships; to deal with sanctions. Our lawful basis for processing personal is that we have a contractual obligation to individuals as participants or members to provide the services of a county football association.</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have set out below, in a table format, a description of all the ways we plan to use your personal data, and which of the legal bases we rely on to do so. We have also identified what our legitimate interests are where appropriate.</w:t>
      </w:r>
    </w:p>
    <w:tbl>
      <w:tblPr>
        <w:tblW w:w="9537" w:type="dxa"/>
        <w:tblInd w:w="166" w:type="dxa"/>
        <w:tblBorders>
          <w:top w:val="single" w:sz="6" w:space="0" w:color="D8D8D8"/>
          <w:left w:val="single" w:sz="6" w:space="0" w:color="D8D8D8"/>
          <w:bottom w:val="single" w:sz="6" w:space="0" w:color="D8D8D8"/>
          <w:right w:val="single" w:sz="6" w:space="0" w:color="D8D8D8"/>
        </w:tblBorders>
        <w:tblCellMar>
          <w:left w:w="0" w:type="dxa"/>
          <w:right w:w="0" w:type="dxa"/>
        </w:tblCellMar>
        <w:tblLook w:val="04A0" w:firstRow="1" w:lastRow="0" w:firstColumn="1" w:lastColumn="0" w:noHBand="0" w:noVBand="1"/>
      </w:tblPr>
      <w:tblGrid>
        <w:gridCol w:w="5684"/>
        <w:gridCol w:w="3853"/>
      </w:tblGrid>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w:t>
            </w:r>
            <w:r w:rsidRPr="008A1866">
              <w:rPr>
                <w:rFonts w:ascii="Arial" w:eastAsia="Times New Roman" w:hAnsi="Arial" w:cs="Arial"/>
                <w:b/>
                <w:bCs/>
                <w:color w:val="333333"/>
                <w:sz w:val="24"/>
                <w:szCs w:val="24"/>
                <w:lang w:eastAsia="en-GB"/>
              </w:rPr>
              <w:t>Purpose/ Processing  Activity                              </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b/>
                <w:bCs/>
                <w:color w:val="333333"/>
                <w:sz w:val="24"/>
                <w:szCs w:val="24"/>
                <w:lang w:eastAsia="en-GB"/>
              </w:rPr>
              <w:t>Lawful Basis or processing under Article 6 of the GDPR.</w:t>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to respond to your enquiry;</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br/>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to administer the relevant competition;</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Contractual</w:t>
            </w:r>
            <w:r w:rsidRPr="008A1866">
              <w:rPr>
                <w:rFonts w:ascii="Arial" w:eastAsia="Times New Roman" w:hAnsi="Arial" w:cs="Arial"/>
                <w:color w:val="333333"/>
                <w:sz w:val="24"/>
                <w:szCs w:val="24"/>
                <w:lang w:eastAsia="en-GB"/>
              </w:rPr>
              <w:br/>
            </w:r>
          </w:p>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br/>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to send information to you;</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Contractual</w:t>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to fulfil any contract that we may enter into with you;</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Contractual</w:t>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for research purposes;</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Legitimate interest - what is the FA’s legitimate interest [why you no longer play/referee, how could improve your experience, FA Grassroots survey]</w:t>
            </w:r>
          </w:p>
        </w:tc>
      </w:tr>
    </w:tbl>
    <w:p w:rsidR="008A1866" w:rsidRDefault="008A1866">
      <w:r>
        <w:br w:type="page"/>
      </w:r>
    </w:p>
    <w:tbl>
      <w:tblPr>
        <w:tblW w:w="9537" w:type="dxa"/>
        <w:tblInd w:w="166" w:type="dxa"/>
        <w:tblBorders>
          <w:top w:val="single" w:sz="6" w:space="0" w:color="D8D8D8"/>
          <w:left w:val="single" w:sz="6" w:space="0" w:color="D8D8D8"/>
          <w:bottom w:val="single" w:sz="6" w:space="0" w:color="D8D8D8"/>
          <w:right w:val="single" w:sz="6" w:space="0" w:color="D8D8D8"/>
        </w:tblBorders>
        <w:tblCellMar>
          <w:left w:w="0" w:type="dxa"/>
          <w:right w:w="0" w:type="dxa"/>
        </w:tblCellMar>
        <w:tblLook w:val="04A0" w:firstRow="1" w:lastRow="0" w:firstColumn="1" w:lastColumn="0" w:noHBand="0" w:noVBand="1"/>
      </w:tblPr>
      <w:tblGrid>
        <w:gridCol w:w="5684"/>
        <w:gridCol w:w="3853"/>
      </w:tblGrid>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lastRenderedPageBreak/>
              <w:t>to send or make contact with individual’s for marketing information and/or marketing purposes (which may take the form of letters, emails, e-magazines and calls) to you in accordance with the provisions set out below; or</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Consent – we will only send direct marketing if the individual is an existing member, participant or other user of the site and the individual has not previously objected to this marketing, or, has actively provided your consent.</w:t>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w:t>
            </w:r>
            <w:proofErr w:type="gramStart"/>
            <w:r w:rsidRPr="008A1866">
              <w:rPr>
                <w:rFonts w:ascii="Arial" w:eastAsia="Times New Roman" w:hAnsi="Arial" w:cs="Arial"/>
                <w:color w:val="333333"/>
                <w:sz w:val="24"/>
                <w:szCs w:val="24"/>
                <w:lang w:eastAsia="en-GB"/>
              </w:rPr>
              <w:t>to</w:t>
            </w:r>
            <w:proofErr w:type="gramEnd"/>
            <w:r w:rsidRPr="008A1866">
              <w:rPr>
                <w:rFonts w:ascii="Arial" w:eastAsia="Times New Roman" w:hAnsi="Arial" w:cs="Arial"/>
                <w:color w:val="333333"/>
                <w:sz w:val="24"/>
                <w:szCs w:val="24"/>
                <w:lang w:eastAsia="en-GB"/>
              </w:rPr>
              <w:t xml:space="preserve"> publish your views or comments on this Site, any other website operated by us or our subsidiaries or in other media.</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to distribute and share your comments, messages and/or reviews which have been received on our website, social media sites or any other channel associated with Hampshire FA i.e. testimonials, customer reviews etc. </w:t>
            </w:r>
            <w:r w:rsidRPr="008A1866">
              <w:rPr>
                <w:rFonts w:ascii="Arial" w:eastAsia="Times New Roman" w:hAnsi="Arial" w:cs="Arial"/>
                <w:color w:val="333333"/>
                <w:sz w:val="24"/>
                <w:szCs w:val="24"/>
                <w:lang w:eastAsia="en-GB"/>
              </w:rPr>
              <w:br/>
            </w:r>
          </w:p>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br/>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xml:space="preserve"> Legitimate interest – what is the FA’s legitimate interest (?) If a participant and / or member </w:t>
            </w:r>
            <w:proofErr w:type="gramStart"/>
            <w:r w:rsidRPr="008A1866">
              <w:rPr>
                <w:rFonts w:ascii="Arial" w:eastAsia="Times New Roman" w:hAnsi="Arial" w:cs="Arial"/>
                <w:color w:val="333333"/>
                <w:sz w:val="24"/>
                <w:szCs w:val="24"/>
                <w:lang w:eastAsia="en-GB"/>
              </w:rPr>
              <w:t>does</w:t>
            </w:r>
            <w:proofErr w:type="gramEnd"/>
            <w:r w:rsidRPr="008A1866">
              <w:rPr>
                <w:rFonts w:ascii="Arial" w:eastAsia="Times New Roman" w:hAnsi="Arial" w:cs="Arial"/>
                <w:color w:val="333333"/>
                <w:sz w:val="24"/>
                <w:szCs w:val="24"/>
                <w:lang w:eastAsia="en-GB"/>
              </w:rPr>
              <w:t xml:space="preserve"> not want us to do this, they can object to this processing by contacting us via the details in the Contact Us section below.</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Legitimate interest – what is the FA’s legitimate interest (?) If a participant or member does not want us to do this, they can object to this processing by contacting us via the details in the Contact Us section below.</w:t>
            </w:r>
            <w:r w:rsidRPr="008A1866">
              <w:rPr>
                <w:rFonts w:ascii="Arial" w:eastAsia="Times New Roman" w:hAnsi="Arial" w:cs="Arial"/>
                <w:color w:val="333333"/>
                <w:sz w:val="24"/>
                <w:szCs w:val="24"/>
                <w:lang w:eastAsia="en-GB"/>
              </w:rPr>
              <w:br/>
            </w:r>
          </w:p>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br/>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If you submit your views to us via our contact form we will circulate them internally for training and management purposes</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Legitimate interest – what is the FA’s legitimate interest (?) If a participant or member does not want us to do this, they can object to this processing by contacting us via the details in the Contact Us section below.</w:t>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sending out county football association information and updates </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Performance of a contract</w:t>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sharing data with coaches, to run educational courses, training sessions or enter events</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Performance of a contract</w:t>
            </w:r>
          </w:p>
        </w:tc>
      </w:tr>
    </w:tbl>
    <w:p w:rsidR="008A1866" w:rsidRDefault="008A1866">
      <w:r>
        <w:br w:type="page"/>
      </w:r>
    </w:p>
    <w:tbl>
      <w:tblPr>
        <w:tblW w:w="9537" w:type="dxa"/>
        <w:tblInd w:w="166" w:type="dxa"/>
        <w:tblBorders>
          <w:top w:val="single" w:sz="6" w:space="0" w:color="D8D8D8"/>
          <w:left w:val="single" w:sz="6" w:space="0" w:color="D8D8D8"/>
          <w:bottom w:val="single" w:sz="6" w:space="0" w:color="D8D8D8"/>
          <w:right w:val="single" w:sz="6" w:space="0" w:color="D8D8D8"/>
        </w:tblBorders>
        <w:tblCellMar>
          <w:left w:w="0" w:type="dxa"/>
          <w:right w:w="0" w:type="dxa"/>
        </w:tblCellMar>
        <w:tblLook w:val="04A0" w:firstRow="1" w:lastRow="0" w:firstColumn="1" w:lastColumn="0" w:noHBand="0" w:noVBand="1"/>
      </w:tblPr>
      <w:tblGrid>
        <w:gridCol w:w="5684"/>
        <w:gridCol w:w="3853"/>
      </w:tblGrid>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proofErr w:type="gramStart"/>
            <w:r w:rsidRPr="008A1866">
              <w:rPr>
                <w:rFonts w:ascii="Arial" w:eastAsia="Times New Roman" w:hAnsi="Arial" w:cs="Arial"/>
                <w:color w:val="333333"/>
                <w:sz w:val="24"/>
                <w:szCs w:val="24"/>
                <w:lang w:eastAsia="en-GB"/>
              </w:rPr>
              <w:lastRenderedPageBreak/>
              <w:t>sharing</w:t>
            </w:r>
            <w:proofErr w:type="gramEnd"/>
            <w:r w:rsidRPr="008A1866">
              <w:rPr>
                <w:rFonts w:ascii="Arial" w:eastAsia="Times New Roman" w:hAnsi="Arial" w:cs="Arial"/>
                <w:color w:val="333333"/>
                <w:sz w:val="24"/>
                <w:szCs w:val="24"/>
                <w:lang w:eastAsia="en-GB"/>
              </w:rPr>
              <w:t xml:space="preserve"> data with leagues, county associations and other competition providers for entry in events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sharing data for public use, i.e. contact details as used in maps or other templates accessible on HampshireFA.com. The maps lists club, league, referee and coaches’ details for the public to get in touch with them directly</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Performance of a contract</w:t>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xml:space="preserve"> sharing </w:t>
            </w:r>
            <w:proofErr w:type="spellStart"/>
            <w:r w:rsidRPr="008A1866">
              <w:rPr>
                <w:rFonts w:ascii="Arial" w:eastAsia="Times New Roman" w:hAnsi="Arial" w:cs="Arial"/>
                <w:color w:val="333333"/>
                <w:sz w:val="24"/>
                <w:szCs w:val="24"/>
                <w:lang w:eastAsia="en-GB"/>
              </w:rPr>
              <w:t>anonymised</w:t>
            </w:r>
            <w:proofErr w:type="spellEnd"/>
            <w:r w:rsidRPr="008A1866">
              <w:rPr>
                <w:rFonts w:ascii="Arial" w:eastAsia="Times New Roman" w:hAnsi="Arial" w:cs="Arial"/>
                <w:color w:val="333333"/>
                <w:sz w:val="24"/>
                <w:szCs w:val="24"/>
                <w:lang w:eastAsia="en-GB"/>
              </w:rPr>
              <w:t xml:space="preserve"> data with a funding partner as condition of grant funding e.g. Local Authority</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The County FA has a legitimate interest to run the organisation efficiently and as it sees fit. Application for funding is a purpose that benefits the County FA, participants and its members.</w:t>
            </w:r>
          </w:p>
        </w:tc>
      </w:tr>
      <w:tr w:rsidR="008A1866" w:rsidRPr="008A1866" w:rsidTr="008A1866">
        <w:tc>
          <w:tcPr>
            <w:tcW w:w="5684" w:type="dxa"/>
            <w:shd w:val="clear" w:color="auto" w:fill="FFFFFF"/>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publishing match and league results</w:t>
            </w:r>
          </w:p>
        </w:tc>
        <w:tc>
          <w:tcPr>
            <w:tcW w:w="3853" w:type="dxa"/>
            <w:shd w:val="clear" w:color="auto" w:fill="FFFFFF"/>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Consent. We will only publish your personal data in a public domain, including images and names, if you have given your consent for us to do so. In the case of children, only with written consent of parent/guardian</w:t>
            </w:r>
          </w:p>
        </w:tc>
      </w:tr>
      <w:tr w:rsidR="008A1866" w:rsidRPr="008A1866" w:rsidTr="008A1866">
        <w:tc>
          <w:tcPr>
            <w:tcW w:w="5684" w:type="dxa"/>
            <w:shd w:val="clear" w:color="auto" w:fill="F7F7F7"/>
            <w:tcMar>
              <w:top w:w="150" w:type="dxa"/>
              <w:left w:w="450" w:type="dxa"/>
              <w:bottom w:w="150" w:type="dxa"/>
              <w:right w:w="18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publishing club and league contact details in our annual handbook and/or App</w:t>
            </w:r>
          </w:p>
        </w:tc>
        <w:tc>
          <w:tcPr>
            <w:tcW w:w="3853" w:type="dxa"/>
            <w:shd w:val="clear" w:color="auto" w:fill="F7F7F7"/>
            <w:tcMar>
              <w:top w:w="150" w:type="dxa"/>
              <w:left w:w="180" w:type="dxa"/>
              <w:bottom w:w="150" w:type="dxa"/>
              <w:right w:w="450" w:type="dxa"/>
            </w:tcMar>
            <w:vAlign w:val="center"/>
            <w:hideMark/>
          </w:tcPr>
          <w:p w:rsidR="008A1866" w:rsidRPr="008A1866" w:rsidRDefault="008A1866" w:rsidP="008A1866">
            <w:pPr>
              <w:spacing w:after="0" w:line="240" w:lineRule="auto"/>
              <w:rPr>
                <w:rFonts w:ascii="Arial" w:eastAsia="Times New Roman" w:hAnsi="Arial" w:cs="Arial"/>
                <w:color w:val="333333"/>
                <w:sz w:val="24"/>
                <w:szCs w:val="24"/>
                <w:lang w:eastAsia="en-GB"/>
              </w:rPr>
            </w:pPr>
            <w:r w:rsidRPr="008A1866">
              <w:rPr>
                <w:rFonts w:ascii="Arial" w:eastAsia="Times New Roman" w:hAnsi="Arial" w:cs="Arial"/>
                <w:color w:val="333333"/>
                <w:sz w:val="24"/>
                <w:szCs w:val="24"/>
                <w:lang w:eastAsia="en-GB"/>
              </w:rPr>
              <w:t> For the purpose of administering leagues and clubs, along with county competitions. This data is deleted each season and renewed with your annual consent</w:t>
            </w:r>
          </w:p>
        </w:tc>
      </w:tr>
    </w:tbl>
    <w:p w:rsidR="008A1866" w:rsidRPr="008A1866" w:rsidRDefault="008A1866" w:rsidP="008A1866">
      <w:pPr>
        <w:shd w:val="clear" w:color="auto" w:fill="FFFFFF"/>
        <w:spacing w:after="0" w:line="240" w:lineRule="auto"/>
        <w:textAlignment w:val="top"/>
        <w:rPr>
          <w:rFonts w:ascii="Arial" w:eastAsia="Times New Roman" w:hAnsi="Arial" w:cs="Arial"/>
          <w:color w:val="333333"/>
          <w:sz w:val="27"/>
          <w:szCs w:val="27"/>
          <w:lang w:eastAsia="en-GB"/>
        </w:rPr>
      </w:pPr>
      <w:r w:rsidRPr="008A1866">
        <w:rPr>
          <w:rFonts w:ascii="Arial" w:eastAsia="Times New Roman" w:hAnsi="Arial" w:cs="Arial"/>
          <w:color w:val="333333"/>
          <w:sz w:val="24"/>
          <w:szCs w:val="24"/>
          <w:lang w:eastAsia="en-GB"/>
        </w:rPr>
        <w:t> </w:t>
      </w:r>
    </w:p>
    <w:p w:rsidR="008A1866" w:rsidRDefault="008A1866" w:rsidP="008A1866">
      <w:pPr>
        <w:shd w:val="clear" w:color="auto" w:fill="FFFFFF"/>
        <w:spacing w:after="0" w:line="240" w:lineRule="auto"/>
        <w:textAlignment w:val="top"/>
        <w:rPr>
          <w:rFonts w:ascii="Arial" w:eastAsia="Times New Roman" w:hAnsi="Arial" w:cs="Arial"/>
          <w:b/>
          <w:bCs/>
          <w:color w:val="333333"/>
          <w:sz w:val="24"/>
          <w:szCs w:val="24"/>
          <w:lang w:eastAsia="en-GB"/>
        </w:rPr>
      </w:pPr>
      <w:r w:rsidRPr="008A1866">
        <w:rPr>
          <w:rFonts w:ascii="Arial" w:eastAsia="Times New Roman" w:hAnsi="Arial" w:cs="Arial"/>
          <w:b/>
          <w:bCs/>
          <w:color w:val="333333"/>
          <w:sz w:val="24"/>
          <w:szCs w:val="24"/>
          <w:lang w:eastAsia="en-GB"/>
        </w:rPr>
        <w:t>Direct Marketing:</w:t>
      </w:r>
      <w:r w:rsidRPr="008A1866">
        <w:rPr>
          <w:rFonts w:ascii="Arial" w:eastAsia="Times New Roman" w:hAnsi="Arial" w:cs="Arial"/>
          <w:color w:val="333333"/>
          <w:sz w:val="24"/>
          <w:szCs w:val="24"/>
          <w:lang w:eastAsia="en-GB"/>
        </w:rPr>
        <w:t> We would like to send you marketing information, by post, by phone, e-mail, e-magazine, or SMS. In addition, selected third parties (including the FA, FA Partners as shown on the Site, other commercial partners and also media partners) would like to send you marketing information, by post, by phone, e-mail, e-magazine or SMS. We will only do this if you have given your consent to your personal data being used in this way (either when you submit your details to us or at a later stage). We will also ask for your consent to do so and will not seek to distribute your personal data unless consent has been given in writing. You can update your marketing preferences by writing to the Data Protection Officer at the address below.</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p>
    <w:p w:rsidR="008A1866" w:rsidRDefault="008A1866" w:rsidP="008A1866">
      <w:pPr>
        <w:shd w:val="clear" w:color="auto" w:fill="FFFFFF"/>
        <w:spacing w:after="0" w:line="240" w:lineRule="auto"/>
        <w:textAlignment w:val="top"/>
        <w:rPr>
          <w:rFonts w:ascii="Arial" w:eastAsia="Times New Roman" w:hAnsi="Arial" w:cs="Arial"/>
          <w:b/>
          <w:bCs/>
          <w:color w:val="333333"/>
          <w:sz w:val="24"/>
          <w:szCs w:val="24"/>
          <w:lang w:eastAsia="en-GB"/>
        </w:rPr>
      </w:pPr>
    </w:p>
    <w:p w:rsidR="008A1866" w:rsidRPr="008A1866" w:rsidRDefault="008A1866" w:rsidP="008A1866">
      <w:pPr>
        <w:shd w:val="clear" w:color="auto" w:fill="FFFFFF"/>
        <w:spacing w:after="0" w:line="240" w:lineRule="auto"/>
        <w:textAlignment w:val="top"/>
        <w:rPr>
          <w:rFonts w:ascii="Arial" w:eastAsia="Times New Roman" w:hAnsi="Arial" w:cs="Arial"/>
          <w:color w:val="333333"/>
          <w:sz w:val="27"/>
          <w:szCs w:val="27"/>
          <w:lang w:eastAsia="en-GB"/>
        </w:rPr>
      </w:pPr>
      <w:r w:rsidRPr="008A1866">
        <w:rPr>
          <w:rFonts w:ascii="Arial" w:eastAsia="Times New Roman" w:hAnsi="Arial" w:cs="Arial"/>
          <w:b/>
          <w:bCs/>
          <w:color w:val="333333"/>
          <w:sz w:val="24"/>
          <w:szCs w:val="24"/>
          <w:lang w:eastAsia="en-GB"/>
        </w:rPr>
        <w:lastRenderedPageBreak/>
        <w:t>E. </w:t>
      </w:r>
      <w:hyperlink r:id="rId6" w:history="1">
        <w:r w:rsidRPr="008A1866">
          <w:rPr>
            <w:rFonts w:ascii="Arial" w:eastAsia="Times New Roman" w:hAnsi="Arial" w:cs="Arial"/>
            <w:b/>
            <w:bCs/>
            <w:color w:val="0068B2"/>
            <w:sz w:val="24"/>
            <w:szCs w:val="24"/>
            <w:lang w:eastAsia="en-GB"/>
          </w:rPr>
          <w:t>DPO@HampshireFA.com</w:t>
        </w:r>
      </w:hyperlink>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A: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To:</w:t>
      </w:r>
      <w:r w:rsidRPr="008A1866">
        <w:rPr>
          <w:rFonts w:ascii="Arial" w:eastAsia="Times New Roman" w:hAnsi="Arial" w:cs="Arial"/>
          <w:color w:val="333333"/>
          <w:sz w:val="24"/>
          <w:szCs w:val="24"/>
          <w:lang w:eastAsia="en-GB"/>
        </w:rPr>
        <w:t> Data Protection Officer</w:t>
      </w:r>
      <w:r w:rsidRPr="008A1866">
        <w:rPr>
          <w:rFonts w:ascii="Arial" w:eastAsia="Times New Roman" w:hAnsi="Arial" w:cs="Arial"/>
          <w:color w:val="333333"/>
          <w:sz w:val="24"/>
          <w:szCs w:val="24"/>
          <w:lang w:eastAsia="en-GB"/>
        </w:rPr>
        <w:br/>
        <w:t>Hampshire FA</w:t>
      </w:r>
      <w:r w:rsidRPr="008A1866">
        <w:rPr>
          <w:rFonts w:ascii="Arial" w:eastAsia="Times New Roman" w:hAnsi="Arial" w:cs="Arial"/>
          <w:color w:val="333333"/>
          <w:sz w:val="24"/>
          <w:szCs w:val="24"/>
          <w:lang w:eastAsia="en-GB"/>
        </w:rPr>
        <w:br/>
      </w:r>
      <w:proofErr w:type="spellStart"/>
      <w:r w:rsidRPr="008A1866">
        <w:rPr>
          <w:rFonts w:ascii="Arial" w:eastAsia="Times New Roman" w:hAnsi="Arial" w:cs="Arial"/>
          <w:color w:val="333333"/>
          <w:sz w:val="24"/>
          <w:szCs w:val="24"/>
          <w:lang w:eastAsia="en-GB"/>
        </w:rPr>
        <w:t>Winklebury</w:t>
      </w:r>
      <w:proofErr w:type="spellEnd"/>
      <w:r w:rsidRPr="008A1866">
        <w:rPr>
          <w:rFonts w:ascii="Arial" w:eastAsia="Times New Roman" w:hAnsi="Arial" w:cs="Arial"/>
          <w:color w:val="333333"/>
          <w:sz w:val="24"/>
          <w:szCs w:val="24"/>
          <w:lang w:eastAsia="en-GB"/>
        </w:rPr>
        <w:t xml:space="preserve"> Football Complex</w:t>
      </w:r>
      <w:r w:rsidRPr="008A1866">
        <w:rPr>
          <w:rFonts w:ascii="Arial" w:eastAsia="Times New Roman" w:hAnsi="Arial" w:cs="Arial"/>
          <w:color w:val="333333"/>
          <w:sz w:val="24"/>
          <w:szCs w:val="24"/>
          <w:lang w:eastAsia="en-GB"/>
        </w:rPr>
        <w:br/>
      </w:r>
      <w:proofErr w:type="spellStart"/>
      <w:r w:rsidRPr="008A1866">
        <w:rPr>
          <w:rFonts w:ascii="Arial" w:eastAsia="Times New Roman" w:hAnsi="Arial" w:cs="Arial"/>
          <w:color w:val="333333"/>
          <w:sz w:val="24"/>
          <w:szCs w:val="24"/>
          <w:lang w:eastAsia="en-GB"/>
        </w:rPr>
        <w:t>Winklebury</w:t>
      </w:r>
      <w:proofErr w:type="spellEnd"/>
      <w:r w:rsidRPr="008A1866">
        <w:rPr>
          <w:rFonts w:ascii="Arial" w:eastAsia="Times New Roman" w:hAnsi="Arial" w:cs="Arial"/>
          <w:color w:val="333333"/>
          <w:sz w:val="24"/>
          <w:szCs w:val="24"/>
          <w:lang w:eastAsia="en-GB"/>
        </w:rPr>
        <w:t xml:space="preserve"> Way</w:t>
      </w:r>
      <w:r w:rsidRPr="008A1866">
        <w:rPr>
          <w:rFonts w:ascii="Arial" w:eastAsia="Times New Roman" w:hAnsi="Arial" w:cs="Arial"/>
          <w:color w:val="333333"/>
          <w:sz w:val="24"/>
          <w:szCs w:val="24"/>
          <w:lang w:eastAsia="en-GB"/>
        </w:rPr>
        <w:br/>
        <w:t>Basingstoke</w:t>
      </w:r>
      <w:r w:rsidRPr="008A1866">
        <w:rPr>
          <w:rFonts w:ascii="Arial" w:eastAsia="Times New Roman" w:hAnsi="Arial" w:cs="Arial"/>
          <w:color w:val="333333"/>
          <w:sz w:val="24"/>
          <w:szCs w:val="24"/>
          <w:lang w:eastAsia="en-GB"/>
        </w:rPr>
        <w:br/>
        <w:t>Hampshire</w:t>
      </w:r>
      <w:r w:rsidRPr="008A1866">
        <w:rPr>
          <w:rFonts w:ascii="Arial" w:eastAsia="Times New Roman" w:hAnsi="Arial" w:cs="Arial"/>
          <w:color w:val="333333"/>
          <w:sz w:val="24"/>
          <w:szCs w:val="24"/>
          <w:lang w:eastAsia="en-GB"/>
        </w:rPr>
        <w:br/>
        <w:t>RG23 8BF</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4. Sharing your personal data</w:t>
      </w:r>
      <w:r w:rsidRPr="008A1866">
        <w:rPr>
          <w:rFonts w:ascii="Arial" w:eastAsia="Times New Roman" w:hAnsi="Arial" w:cs="Arial"/>
          <w:color w:val="333333"/>
          <w:sz w:val="24"/>
          <w:szCs w:val="24"/>
          <w:lang w:eastAsia="en-GB"/>
        </w:rPr>
        <w:br/>
      </w:r>
      <w:proofErr w:type="gramStart"/>
      <w:r w:rsidRPr="008A1866">
        <w:rPr>
          <w:rFonts w:ascii="Arial" w:eastAsia="Times New Roman" w:hAnsi="Arial" w:cs="Arial"/>
          <w:color w:val="333333"/>
          <w:sz w:val="24"/>
          <w:szCs w:val="24"/>
          <w:lang w:eastAsia="en-GB"/>
        </w:rPr>
        <w:t>A</w:t>
      </w:r>
      <w:proofErr w:type="gramEnd"/>
      <w:r w:rsidRPr="008A1866">
        <w:rPr>
          <w:rFonts w:ascii="Arial" w:eastAsia="Times New Roman" w:hAnsi="Arial" w:cs="Arial"/>
          <w:color w:val="333333"/>
          <w:sz w:val="24"/>
          <w:szCs w:val="24"/>
          <w:lang w:eastAsia="en-GB"/>
        </w:rPr>
        <w:t xml:space="preserve"> club enters participant and / or member details onto Whole Game System which is administered by the FA. Referees will also add their details onto Whole Game System. We pass information to the FA for affiliation and other reporting purposes.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may share your personal data with our affiliates, suppliers and sub-contractors. We require all third parties to respect the security of your personal data and to treat it in accordance with the law. We only permit third parties to process your personal data for specified purposes and in accordance with our instructions.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may disclose your personal information to third parties if we are under a duty to comply with any legal obligation; or to protect the rights, property, or safety of our participants, members or affiliates, or others.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5. International Transfers</w:t>
      </w:r>
      <w:r w:rsidRPr="008A1866">
        <w:rPr>
          <w:rFonts w:ascii="Arial" w:eastAsia="Times New Roman" w:hAnsi="Arial" w:cs="Arial"/>
          <w:color w:val="333333"/>
          <w:sz w:val="24"/>
          <w:szCs w:val="24"/>
          <w:lang w:eastAsia="en-GB"/>
        </w:rPr>
        <w:br/>
      </w:r>
      <w:proofErr w:type="gramStart"/>
      <w:r w:rsidRPr="008A1866">
        <w:rPr>
          <w:rFonts w:ascii="Arial" w:eastAsia="Times New Roman" w:hAnsi="Arial" w:cs="Arial"/>
          <w:color w:val="333333"/>
          <w:sz w:val="24"/>
          <w:szCs w:val="24"/>
          <w:lang w:eastAsia="en-GB"/>
        </w:rPr>
        <w:t>Some</w:t>
      </w:r>
      <w:proofErr w:type="gramEnd"/>
      <w:r w:rsidRPr="008A1866">
        <w:rPr>
          <w:rFonts w:ascii="Arial" w:eastAsia="Times New Roman" w:hAnsi="Arial" w:cs="Arial"/>
          <w:color w:val="333333"/>
          <w:sz w:val="24"/>
          <w:szCs w:val="24"/>
          <w:lang w:eastAsia="en-GB"/>
        </w:rPr>
        <w:t xml:space="preserve"> of our suppliers or third parties may process our personal data outside the European Economic Area (EEA) such as our website and email providers. We review the data protection terms of these suppliers to ensure that your personal data will only be transferred out of the EEA, if sufficient appropriate safeguards are in place.</w:t>
      </w:r>
    </w:p>
    <w:p w:rsidR="008A1866" w:rsidRDefault="008A1866" w:rsidP="008A1866">
      <w:pPr>
        <w:shd w:val="clear" w:color="auto" w:fill="FFFFFF"/>
        <w:spacing w:after="0" w:line="240" w:lineRule="auto"/>
        <w:textAlignment w:val="top"/>
        <w:rPr>
          <w:rFonts w:ascii="Arial" w:eastAsia="Times New Roman" w:hAnsi="Arial" w:cs="Arial"/>
          <w:b/>
          <w:bCs/>
          <w:color w:val="333333"/>
          <w:sz w:val="24"/>
          <w:szCs w:val="24"/>
          <w:lang w:eastAsia="en-GB"/>
        </w:rPr>
      </w:pP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6. Protection of your personal data</w:t>
      </w:r>
      <w:r w:rsidRPr="008A1866">
        <w:rPr>
          <w:rFonts w:ascii="Arial" w:eastAsia="Times New Roman" w:hAnsi="Arial" w:cs="Arial"/>
          <w:color w:val="333333"/>
          <w:sz w:val="24"/>
          <w:szCs w:val="24"/>
          <w:lang w:eastAsia="en-GB"/>
        </w:rPr>
        <w:b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7. Data Retention</w:t>
      </w:r>
      <w:r w:rsidRPr="008A1866">
        <w:rPr>
          <w:rFonts w:ascii="Arial" w:eastAsia="Times New Roman" w:hAnsi="Arial" w:cs="Arial"/>
          <w:color w:val="333333"/>
          <w:sz w:val="24"/>
          <w:szCs w:val="24"/>
          <w:lang w:eastAsia="en-GB"/>
        </w:rPr>
        <w:br/>
      </w:r>
      <w:proofErr w:type="gramStart"/>
      <w:r w:rsidRPr="008A1866">
        <w:rPr>
          <w:rFonts w:ascii="Arial" w:eastAsia="Times New Roman" w:hAnsi="Arial" w:cs="Arial"/>
          <w:color w:val="333333"/>
          <w:sz w:val="24"/>
          <w:szCs w:val="24"/>
          <w:lang w:eastAsia="en-GB"/>
        </w:rPr>
        <w:t>We</w:t>
      </w:r>
      <w:proofErr w:type="gramEnd"/>
      <w:r w:rsidRPr="008A1866">
        <w:rPr>
          <w:rFonts w:ascii="Arial" w:eastAsia="Times New Roman" w:hAnsi="Arial" w:cs="Arial"/>
          <w:color w:val="333333"/>
          <w:sz w:val="24"/>
          <w:szCs w:val="24"/>
          <w:lang w:eastAsia="en-GB"/>
        </w:rPr>
        <w:t xml:space="preserve"> keep personal data on our participants, members and other website users while they are signed up to the County FA or any of our website services. We will delete this data in accordance with the ICO’s guide on retention which includes: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 the current and future value of the information;</w:t>
      </w:r>
      <w:r w:rsidRPr="008A1866">
        <w:rPr>
          <w:rFonts w:ascii="Arial" w:eastAsia="Times New Roman" w:hAnsi="Arial" w:cs="Arial"/>
          <w:color w:val="333333"/>
          <w:sz w:val="24"/>
          <w:szCs w:val="24"/>
          <w:lang w:eastAsia="en-GB"/>
        </w:rPr>
        <w:br/>
        <w:t>• the costs, risks and liabilities associated with retaining the information; and</w:t>
      </w:r>
      <w:r w:rsidRPr="008A1866">
        <w:rPr>
          <w:rFonts w:ascii="Arial" w:eastAsia="Times New Roman" w:hAnsi="Arial" w:cs="Arial"/>
          <w:color w:val="333333"/>
          <w:sz w:val="24"/>
          <w:szCs w:val="24"/>
          <w:lang w:eastAsia="en-GB"/>
        </w:rPr>
        <w:br/>
        <w:t>• the ease or difficulty of making sure it remains accurate and up to date</w:t>
      </w:r>
      <w:r w:rsidRPr="008A1866">
        <w:rPr>
          <w:rFonts w:ascii="Arial" w:eastAsia="Times New Roman" w:hAnsi="Arial" w:cs="Arial"/>
          <w:color w:val="333333"/>
          <w:sz w:val="24"/>
          <w:szCs w:val="24"/>
          <w:lang w:eastAsia="en-GB"/>
        </w:rPr>
        <w:br/>
        <w:t>The appropriate retention period of personal data will be based on individual business needs which can include but is not limited to;</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lastRenderedPageBreak/>
        <w:t>• after an individual has ended their membership or affiliation, or </w:t>
      </w:r>
      <w:r w:rsidRPr="008A1866">
        <w:rPr>
          <w:rFonts w:ascii="Arial" w:eastAsia="Times New Roman" w:hAnsi="Arial" w:cs="Arial"/>
          <w:color w:val="333333"/>
          <w:sz w:val="24"/>
          <w:szCs w:val="24"/>
          <w:lang w:eastAsia="en-GB"/>
        </w:rPr>
        <w:br/>
        <w:t>• sooner if specifically requested and we are able to do so.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t>We may need to retain some personal data for longer for legal or regulatory purposes. </w:t>
      </w:r>
      <w:r w:rsidRPr="008A1866">
        <w:rPr>
          <w:rFonts w:ascii="Arial" w:eastAsia="Times New Roman" w:hAnsi="Arial" w:cs="Arial"/>
          <w:color w:val="333333"/>
          <w:sz w:val="24"/>
          <w:szCs w:val="24"/>
          <w:lang w:eastAsia="en-GB"/>
        </w:rPr>
        <w:br/>
        <w:t xml:space="preserve">In some circumstances we may </w:t>
      </w:r>
      <w:proofErr w:type="spellStart"/>
      <w:r w:rsidRPr="008A1866">
        <w:rPr>
          <w:rFonts w:ascii="Arial" w:eastAsia="Times New Roman" w:hAnsi="Arial" w:cs="Arial"/>
          <w:color w:val="333333"/>
          <w:sz w:val="24"/>
          <w:szCs w:val="24"/>
          <w:lang w:eastAsia="en-GB"/>
        </w:rPr>
        <w:t>anonymise</w:t>
      </w:r>
      <w:proofErr w:type="spellEnd"/>
      <w:r w:rsidRPr="008A1866">
        <w:rPr>
          <w:rFonts w:ascii="Arial" w:eastAsia="Times New Roman" w:hAnsi="Arial" w:cs="Arial"/>
          <w:color w:val="333333"/>
          <w:sz w:val="24"/>
          <w:szCs w:val="24"/>
          <w:lang w:eastAsia="en-GB"/>
        </w:rPr>
        <w:t xml:space="preserve"> your personal data (so that it can no longer be associated with you) for research or statistical purposes in which case we may use this information indefinitely without further notice to you.</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8. Cookies</w:t>
      </w:r>
      <w:r w:rsidRPr="008A1866">
        <w:rPr>
          <w:rFonts w:ascii="Arial" w:eastAsia="Times New Roman" w:hAnsi="Arial" w:cs="Arial"/>
          <w:color w:val="333333"/>
          <w:sz w:val="24"/>
          <w:szCs w:val="24"/>
          <w:lang w:eastAsia="en-GB"/>
        </w:rPr>
        <w:br/>
        <w:t>When you visit our website, the website, we may collect, process and use informing about you which may not personally identify you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9. Third Party Links</w:t>
      </w:r>
      <w:r w:rsidRPr="008A1866">
        <w:rPr>
          <w:rFonts w:ascii="Arial" w:eastAsia="Times New Roman" w:hAnsi="Arial" w:cs="Arial"/>
          <w:color w:val="333333"/>
          <w:sz w:val="24"/>
          <w:szCs w:val="24"/>
          <w:lang w:eastAsia="en-GB"/>
        </w:rPr>
        <w:b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r w:rsidRPr="008A1866">
        <w:rPr>
          <w:rFonts w:ascii="Arial" w:eastAsia="Times New Roman" w:hAnsi="Arial" w:cs="Arial"/>
          <w:b/>
          <w:bCs/>
          <w:color w:val="333333"/>
          <w:sz w:val="24"/>
          <w:szCs w:val="24"/>
          <w:lang w:eastAsia="en-GB"/>
        </w:rPr>
        <w:t>10. Your Rights</w:t>
      </w:r>
      <w:r w:rsidRPr="008A1866">
        <w:rPr>
          <w:rFonts w:ascii="Arial" w:eastAsia="Times New Roman" w:hAnsi="Arial" w:cs="Arial"/>
          <w:color w:val="333333"/>
          <w:sz w:val="24"/>
          <w:szCs w:val="24"/>
          <w:lang w:eastAsia="en-GB"/>
        </w:rPr>
        <w:br/>
        <w:t>All data subjects have the right to</w:t>
      </w:r>
      <w:proofErr w:type="gramStart"/>
      <w:r w:rsidRPr="008A1866">
        <w:rPr>
          <w:rFonts w:ascii="Arial" w:eastAsia="Times New Roman" w:hAnsi="Arial" w:cs="Arial"/>
          <w:color w:val="333333"/>
          <w:sz w:val="24"/>
          <w:szCs w:val="24"/>
          <w:lang w:eastAsia="en-GB"/>
        </w:rPr>
        <w:t>:</w:t>
      </w:r>
      <w:proofErr w:type="gramEnd"/>
      <w:r w:rsidRPr="008A1866">
        <w:rPr>
          <w:rFonts w:ascii="Arial" w:eastAsia="Times New Roman" w:hAnsi="Arial" w:cs="Arial"/>
          <w:color w:val="333333"/>
          <w:sz w:val="24"/>
          <w:szCs w:val="24"/>
          <w:lang w:eastAsia="en-GB"/>
        </w:rPr>
        <w:br/>
        <w:t>• Request access to your personal data </w:t>
      </w:r>
      <w:r w:rsidRPr="008A1866">
        <w:rPr>
          <w:rFonts w:ascii="Arial" w:eastAsia="Times New Roman" w:hAnsi="Arial" w:cs="Arial"/>
          <w:color w:val="333333"/>
          <w:sz w:val="24"/>
          <w:szCs w:val="24"/>
          <w:lang w:eastAsia="en-GB"/>
        </w:rPr>
        <w:br/>
        <w:t>• Request rectification of the personal data that we hold about you.</w:t>
      </w:r>
      <w:r w:rsidRPr="008A1866">
        <w:rPr>
          <w:rFonts w:ascii="Arial" w:eastAsia="Times New Roman" w:hAnsi="Arial" w:cs="Arial"/>
          <w:color w:val="333333"/>
          <w:sz w:val="24"/>
          <w:szCs w:val="24"/>
          <w:lang w:eastAsia="en-GB"/>
        </w:rPr>
        <w:br/>
        <w:t>• Request erasure of your personal data where there is no good reason for us continuing to process it. </w:t>
      </w:r>
      <w:r w:rsidRPr="008A1866">
        <w:rPr>
          <w:rFonts w:ascii="Arial" w:eastAsia="Times New Roman" w:hAnsi="Arial" w:cs="Arial"/>
          <w:color w:val="333333"/>
          <w:sz w:val="24"/>
          <w:szCs w:val="24"/>
          <w:lang w:eastAsia="en-GB"/>
        </w:rPr>
        <w:br/>
        <w:t>• Object to processing of your personal data for direct marketing, or where we are processing on the grounds of a legitimate interest of that interest is overridden by your rights and freedoms.</w:t>
      </w:r>
      <w:r w:rsidRPr="008A1866">
        <w:rPr>
          <w:rFonts w:ascii="Arial" w:eastAsia="Times New Roman" w:hAnsi="Arial" w:cs="Arial"/>
          <w:color w:val="333333"/>
          <w:sz w:val="24"/>
          <w:szCs w:val="24"/>
          <w:lang w:eastAsia="en-GB"/>
        </w:rPr>
        <w:br/>
        <w:t xml:space="preserve">• Request restriction of processing of your personal data while we establish the data's accuracy, or verify an overriding interest to object to processing; where our use of the data has been unlawful but you do not want us to erase it; where you need us to hold the data to </w:t>
      </w:r>
      <w:proofErr w:type="gramStart"/>
      <w:r w:rsidRPr="008A1866">
        <w:rPr>
          <w:rFonts w:ascii="Arial" w:eastAsia="Times New Roman" w:hAnsi="Arial" w:cs="Arial"/>
          <w:color w:val="333333"/>
          <w:sz w:val="24"/>
          <w:szCs w:val="24"/>
          <w:lang w:eastAsia="en-GB"/>
        </w:rPr>
        <w:t>establish,</w:t>
      </w:r>
      <w:proofErr w:type="gramEnd"/>
      <w:r w:rsidRPr="008A1866">
        <w:rPr>
          <w:rFonts w:ascii="Arial" w:eastAsia="Times New Roman" w:hAnsi="Arial" w:cs="Arial"/>
          <w:color w:val="333333"/>
          <w:sz w:val="24"/>
          <w:szCs w:val="24"/>
          <w:lang w:eastAsia="en-GB"/>
        </w:rPr>
        <w:t xml:space="preserve"> exercise or defend legal claims. </w:t>
      </w:r>
      <w:r w:rsidRPr="008A1866">
        <w:rPr>
          <w:rFonts w:ascii="Arial" w:eastAsia="Times New Roman" w:hAnsi="Arial" w:cs="Arial"/>
          <w:color w:val="333333"/>
          <w:sz w:val="24"/>
          <w:szCs w:val="24"/>
          <w:lang w:eastAsia="en-GB"/>
        </w:rPr>
        <w:br/>
        <w:t>• Request the transfer of your personal data to you or to a third party in a structured, commonly used, machine-readable format. </w:t>
      </w:r>
      <w:r w:rsidRPr="008A1866">
        <w:rPr>
          <w:rFonts w:ascii="Arial" w:eastAsia="Times New Roman" w:hAnsi="Arial" w:cs="Arial"/>
          <w:color w:val="333333"/>
          <w:sz w:val="24"/>
          <w:szCs w:val="24"/>
          <w:lang w:eastAsia="en-GB"/>
        </w:rPr>
        <w:br/>
        <w:t>• Withdraw consent at any time where we are relying on consent to process your personal data. </w:t>
      </w:r>
      <w:r w:rsidRPr="008A1866">
        <w:rPr>
          <w:rFonts w:ascii="Arial" w:eastAsia="Times New Roman" w:hAnsi="Arial" w:cs="Arial"/>
          <w:color w:val="333333"/>
          <w:sz w:val="24"/>
          <w:szCs w:val="24"/>
          <w:lang w:eastAsia="en-GB"/>
        </w:rPr>
        <w:br/>
        <w:t>• Complain at any time to the Information Commissioner's Office (ICO), the UK supervisory authority for data protection issues (</w:t>
      </w:r>
      <w:hyperlink r:id="rId7" w:history="1">
        <w:r w:rsidRPr="008A1866">
          <w:rPr>
            <w:rFonts w:ascii="Arial" w:eastAsia="Times New Roman" w:hAnsi="Arial" w:cs="Arial"/>
            <w:b/>
            <w:bCs/>
            <w:color w:val="0068B2"/>
            <w:sz w:val="24"/>
            <w:szCs w:val="24"/>
            <w:lang w:eastAsia="en-GB"/>
          </w:rPr>
          <w:t>www.ico.org.uk</w:t>
        </w:r>
      </w:hyperlink>
      <w:r w:rsidRPr="008A1866">
        <w:rPr>
          <w:rFonts w:ascii="Arial" w:eastAsia="Times New Roman" w:hAnsi="Arial" w:cs="Arial"/>
          <w:color w:val="333333"/>
          <w:sz w:val="24"/>
          <w:szCs w:val="24"/>
          <w:lang w:eastAsia="en-GB"/>
        </w:rPr>
        <w:t>). </w:t>
      </w:r>
      <w:r w:rsidRPr="008A1866">
        <w:rPr>
          <w:rFonts w:ascii="Arial" w:eastAsia="Times New Roman" w:hAnsi="Arial" w:cs="Arial"/>
          <w:color w:val="333333"/>
          <w:sz w:val="24"/>
          <w:szCs w:val="24"/>
          <w:lang w:eastAsia="en-GB"/>
        </w:rPr>
        <w:br/>
      </w:r>
      <w:r w:rsidRPr="008A1866">
        <w:rPr>
          <w:rFonts w:ascii="Arial" w:eastAsia="Times New Roman" w:hAnsi="Arial" w:cs="Arial"/>
          <w:color w:val="333333"/>
          <w:sz w:val="24"/>
          <w:szCs w:val="24"/>
          <w:lang w:eastAsia="en-GB"/>
        </w:rPr>
        <w:br/>
      </w:r>
    </w:p>
    <w:p w:rsidR="008A1866" w:rsidRDefault="008A1866">
      <w:pP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rsidR="008A1866" w:rsidRPr="008A1866" w:rsidRDefault="008A1866" w:rsidP="008A1866">
      <w:pPr>
        <w:shd w:val="clear" w:color="auto" w:fill="FFFFFF"/>
        <w:spacing w:after="0" w:line="240" w:lineRule="auto"/>
        <w:textAlignment w:val="top"/>
        <w:rPr>
          <w:rFonts w:ascii="Arial" w:eastAsia="Times New Roman" w:hAnsi="Arial" w:cs="Arial"/>
          <w:color w:val="333333"/>
          <w:sz w:val="27"/>
          <w:szCs w:val="27"/>
          <w:lang w:eastAsia="en-GB"/>
        </w:rPr>
      </w:pPr>
      <w:bookmarkStart w:id="0" w:name="_GoBack"/>
      <w:bookmarkEnd w:id="0"/>
      <w:r w:rsidRPr="008A1866">
        <w:rPr>
          <w:rFonts w:ascii="Arial" w:eastAsia="Times New Roman" w:hAnsi="Arial" w:cs="Arial"/>
          <w:b/>
          <w:bCs/>
          <w:color w:val="333333"/>
          <w:sz w:val="24"/>
          <w:szCs w:val="24"/>
          <w:lang w:eastAsia="en-GB"/>
        </w:rPr>
        <w:lastRenderedPageBreak/>
        <w:t>11. Contact Us</w:t>
      </w:r>
      <w:r w:rsidRPr="008A1866">
        <w:rPr>
          <w:rFonts w:ascii="Arial" w:eastAsia="Times New Roman" w:hAnsi="Arial" w:cs="Arial"/>
          <w:color w:val="333333"/>
          <w:sz w:val="24"/>
          <w:szCs w:val="24"/>
          <w:lang w:eastAsia="en-GB"/>
        </w:rPr>
        <w:br/>
        <w:t>If you have any queries about this Privacy Policy, wish to stop direct marketing by the FA, its subsidiaries or third parties or you wish to access or update your information please email </w:t>
      </w:r>
      <w:hyperlink r:id="rId8" w:history="1">
        <w:r w:rsidRPr="008A1866">
          <w:rPr>
            <w:rFonts w:ascii="Arial" w:eastAsia="Times New Roman" w:hAnsi="Arial" w:cs="Arial"/>
            <w:b/>
            <w:bCs/>
            <w:color w:val="0068B2"/>
            <w:sz w:val="24"/>
            <w:szCs w:val="24"/>
            <w:lang w:eastAsia="en-GB"/>
          </w:rPr>
          <w:t>DPO@HampshireFA.com</w:t>
        </w:r>
      </w:hyperlink>
      <w:r w:rsidRPr="008A1866">
        <w:rPr>
          <w:rFonts w:ascii="Arial" w:eastAsia="Times New Roman" w:hAnsi="Arial" w:cs="Arial"/>
          <w:color w:val="333333"/>
          <w:sz w:val="24"/>
          <w:szCs w:val="24"/>
          <w:lang w:eastAsia="en-GB"/>
        </w:rPr>
        <w:t xml:space="preserve"> or write to Data Protection Officer, Hampshire FA, </w:t>
      </w:r>
      <w:proofErr w:type="spellStart"/>
      <w:r w:rsidRPr="008A1866">
        <w:rPr>
          <w:rFonts w:ascii="Arial" w:eastAsia="Times New Roman" w:hAnsi="Arial" w:cs="Arial"/>
          <w:color w:val="333333"/>
          <w:sz w:val="24"/>
          <w:szCs w:val="24"/>
          <w:lang w:eastAsia="en-GB"/>
        </w:rPr>
        <w:t>Winklebury</w:t>
      </w:r>
      <w:proofErr w:type="spellEnd"/>
      <w:r w:rsidRPr="008A1866">
        <w:rPr>
          <w:rFonts w:ascii="Arial" w:eastAsia="Times New Roman" w:hAnsi="Arial" w:cs="Arial"/>
          <w:color w:val="333333"/>
          <w:sz w:val="24"/>
          <w:szCs w:val="24"/>
          <w:lang w:eastAsia="en-GB"/>
        </w:rPr>
        <w:t xml:space="preserve"> Football Complex, </w:t>
      </w:r>
      <w:proofErr w:type="spellStart"/>
      <w:r w:rsidRPr="008A1866">
        <w:rPr>
          <w:rFonts w:ascii="Arial" w:eastAsia="Times New Roman" w:hAnsi="Arial" w:cs="Arial"/>
          <w:color w:val="333333"/>
          <w:sz w:val="24"/>
          <w:szCs w:val="24"/>
          <w:lang w:eastAsia="en-GB"/>
        </w:rPr>
        <w:t>Winklebury</w:t>
      </w:r>
      <w:proofErr w:type="spellEnd"/>
      <w:r w:rsidRPr="008A1866">
        <w:rPr>
          <w:rFonts w:ascii="Arial" w:eastAsia="Times New Roman" w:hAnsi="Arial" w:cs="Arial"/>
          <w:color w:val="333333"/>
          <w:sz w:val="24"/>
          <w:szCs w:val="24"/>
          <w:lang w:eastAsia="en-GB"/>
        </w:rPr>
        <w:t xml:space="preserve"> Way, Basingstoke, RG23 8BF.</w:t>
      </w:r>
      <w:r w:rsidRPr="008A1866">
        <w:rPr>
          <w:rFonts w:ascii="Arial" w:eastAsia="Times New Roman" w:hAnsi="Arial" w:cs="Arial"/>
          <w:color w:val="333333"/>
          <w:sz w:val="24"/>
          <w:szCs w:val="24"/>
          <w:lang w:eastAsia="en-GB"/>
        </w:rPr>
        <w:br/>
      </w:r>
    </w:p>
    <w:p w:rsidR="008A1866" w:rsidRPr="008A1866" w:rsidRDefault="008A1866" w:rsidP="008A1866">
      <w:pPr>
        <w:shd w:val="clear" w:color="auto" w:fill="FFFFFF"/>
        <w:spacing w:line="240" w:lineRule="auto"/>
        <w:textAlignment w:val="top"/>
        <w:rPr>
          <w:rFonts w:ascii="Arial" w:eastAsia="Times New Roman" w:hAnsi="Arial" w:cs="Arial"/>
          <w:color w:val="333333"/>
          <w:sz w:val="27"/>
          <w:szCs w:val="27"/>
          <w:lang w:eastAsia="en-GB"/>
        </w:rPr>
      </w:pPr>
      <w:hyperlink r:id="rId9" w:history="1">
        <w:r w:rsidRPr="008A1866">
          <w:rPr>
            <w:rFonts w:ascii="Arial" w:eastAsia="Times New Roman" w:hAnsi="Arial" w:cs="Arial"/>
            <w:b/>
            <w:bCs/>
            <w:color w:val="0068B2"/>
            <w:sz w:val="24"/>
            <w:szCs w:val="24"/>
            <w:lang w:eastAsia="en-GB"/>
          </w:rPr>
          <w:t>Click to read</w:t>
        </w:r>
      </w:hyperlink>
      <w:r w:rsidRPr="008A1866">
        <w:rPr>
          <w:rFonts w:ascii="Arial" w:eastAsia="Times New Roman" w:hAnsi="Arial" w:cs="Arial"/>
          <w:color w:val="333333"/>
          <w:sz w:val="24"/>
          <w:szCs w:val="24"/>
          <w:lang w:eastAsia="en-GB"/>
        </w:rPr>
        <w:t> Hampshire FA's Data Protection Policy</w:t>
      </w:r>
    </w:p>
    <w:p w:rsidR="004E1E4F" w:rsidRDefault="004E1E4F"/>
    <w:sectPr w:rsidR="004E1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66"/>
    <w:rsid w:val="004E1E4F"/>
    <w:rsid w:val="008A1866"/>
    <w:rsid w:val="00FC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8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8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1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
    <w:name w:val="body-copy"/>
    <w:basedOn w:val="DefaultParagraphFont"/>
    <w:rsid w:val="008A1866"/>
  </w:style>
  <w:style w:type="character" w:styleId="Strong">
    <w:name w:val="Strong"/>
    <w:basedOn w:val="DefaultParagraphFont"/>
    <w:uiPriority w:val="22"/>
    <w:qFormat/>
    <w:rsid w:val="008A1866"/>
    <w:rPr>
      <w:b/>
      <w:bCs/>
    </w:rPr>
  </w:style>
  <w:style w:type="character" w:styleId="Hyperlink">
    <w:name w:val="Hyperlink"/>
    <w:basedOn w:val="DefaultParagraphFont"/>
    <w:uiPriority w:val="99"/>
    <w:semiHidden/>
    <w:unhideWhenUsed/>
    <w:rsid w:val="008A18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8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8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1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
    <w:name w:val="body-copy"/>
    <w:basedOn w:val="DefaultParagraphFont"/>
    <w:rsid w:val="008A1866"/>
  </w:style>
  <w:style w:type="character" w:styleId="Strong">
    <w:name w:val="Strong"/>
    <w:basedOn w:val="DefaultParagraphFont"/>
    <w:uiPriority w:val="22"/>
    <w:qFormat/>
    <w:rsid w:val="008A1866"/>
    <w:rPr>
      <w:b/>
      <w:bCs/>
    </w:rPr>
  </w:style>
  <w:style w:type="character" w:styleId="Hyperlink">
    <w:name w:val="Hyperlink"/>
    <w:basedOn w:val="DefaultParagraphFont"/>
    <w:uiPriority w:val="99"/>
    <w:semiHidden/>
    <w:unhideWhenUsed/>
    <w:rsid w:val="008A1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8438">
      <w:bodyDiv w:val="1"/>
      <w:marLeft w:val="0"/>
      <w:marRight w:val="0"/>
      <w:marTop w:val="0"/>
      <w:marBottom w:val="0"/>
      <w:divBdr>
        <w:top w:val="none" w:sz="0" w:space="0" w:color="auto"/>
        <w:left w:val="none" w:sz="0" w:space="0" w:color="auto"/>
        <w:bottom w:val="none" w:sz="0" w:space="0" w:color="auto"/>
        <w:right w:val="none" w:sz="0" w:space="0" w:color="auto"/>
      </w:divBdr>
      <w:divsChild>
        <w:div w:id="165752322">
          <w:marLeft w:val="0"/>
          <w:marRight w:val="0"/>
          <w:marTop w:val="225"/>
          <w:marBottom w:val="225"/>
          <w:divBdr>
            <w:top w:val="none" w:sz="0" w:space="0" w:color="auto"/>
            <w:left w:val="none" w:sz="0" w:space="0" w:color="auto"/>
            <w:bottom w:val="none" w:sz="0" w:space="0" w:color="auto"/>
            <w:right w:val="none" w:sz="0" w:space="0" w:color="auto"/>
          </w:divBdr>
        </w:div>
        <w:div w:id="1552769178">
          <w:marLeft w:val="-225"/>
          <w:marRight w:val="-225"/>
          <w:marTop w:val="0"/>
          <w:marBottom w:val="0"/>
          <w:divBdr>
            <w:top w:val="none" w:sz="0" w:space="0" w:color="auto"/>
            <w:left w:val="none" w:sz="0" w:space="0" w:color="auto"/>
            <w:bottom w:val="none" w:sz="0" w:space="0" w:color="auto"/>
            <w:right w:val="none" w:sz="0" w:space="0" w:color="auto"/>
          </w:divBdr>
          <w:divsChild>
            <w:div w:id="230969749">
              <w:marLeft w:val="0"/>
              <w:marRight w:val="0"/>
              <w:marTop w:val="0"/>
              <w:marBottom w:val="0"/>
              <w:divBdr>
                <w:top w:val="none" w:sz="0" w:space="0" w:color="auto"/>
                <w:left w:val="none" w:sz="0" w:space="0" w:color="auto"/>
                <w:bottom w:val="none" w:sz="0" w:space="0" w:color="auto"/>
                <w:right w:val="none" w:sz="0" w:space="0" w:color="auto"/>
              </w:divBdr>
              <w:divsChild>
                <w:div w:id="1384208173">
                  <w:marLeft w:val="0"/>
                  <w:marRight w:val="0"/>
                  <w:marTop w:val="225"/>
                  <w:marBottom w:val="225"/>
                  <w:divBdr>
                    <w:top w:val="none" w:sz="0" w:space="0" w:color="auto"/>
                    <w:left w:val="none" w:sz="0" w:space="0" w:color="auto"/>
                    <w:bottom w:val="none" w:sz="0" w:space="0" w:color="auto"/>
                    <w:right w:val="none" w:sz="0" w:space="0" w:color="auto"/>
                  </w:divBdr>
                  <w:divsChild>
                    <w:div w:id="649674148">
                      <w:marLeft w:val="0"/>
                      <w:marRight w:val="0"/>
                      <w:marTop w:val="0"/>
                      <w:marBottom w:val="0"/>
                      <w:divBdr>
                        <w:top w:val="none" w:sz="0" w:space="0" w:color="auto"/>
                        <w:left w:val="none" w:sz="0" w:space="0" w:color="auto"/>
                        <w:bottom w:val="none" w:sz="0" w:space="0" w:color="auto"/>
                        <w:right w:val="none" w:sz="0" w:space="0" w:color="auto"/>
                      </w:divBdr>
                    </w:div>
                    <w:div w:id="1545630741">
                      <w:marLeft w:val="0"/>
                      <w:marRight w:val="0"/>
                      <w:marTop w:val="0"/>
                      <w:marBottom w:val="0"/>
                      <w:divBdr>
                        <w:top w:val="none" w:sz="0" w:space="0" w:color="auto"/>
                        <w:left w:val="none" w:sz="0" w:space="0" w:color="auto"/>
                        <w:bottom w:val="none" w:sz="0" w:space="0" w:color="auto"/>
                        <w:right w:val="none" w:sz="0" w:space="0" w:color="auto"/>
                      </w:divBdr>
                    </w:div>
                    <w:div w:id="1722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ampshireFA.com?subject=Website%20-%20Privacy%20Policy"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PO@HampshireFA.com?subject=Website%20-%20Privacy%20Policy"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mpshirefa.com/leagues-and-clubs/club-management/rules-and-regulations/general-data-protection-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Neil Moss</cp:lastModifiedBy>
  <cp:revision>1</cp:revision>
  <dcterms:created xsi:type="dcterms:W3CDTF">2019-08-20T08:51:00Z</dcterms:created>
  <dcterms:modified xsi:type="dcterms:W3CDTF">2019-08-20T08:58:00Z</dcterms:modified>
</cp:coreProperties>
</file>