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78" w:rsidRPr="00BD7A78" w:rsidRDefault="00BD7A78" w:rsidP="00F4518A">
      <w:bookmarkStart w:id="0" w:name="_GoBack"/>
      <w:bookmarkEnd w:id="0"/>
      <w:r>
        <w:t xml:space="preserve">West Riding County FA </w:t>
      </w:r>
      <w:r w:rsidRPr="00BD7A78">
        <w:t>Terms &amp; Conditions</w:t>
      </w:r>
    </w:p>
    <w:p w:rsidR="00BD7A78" w:rsidRDefault="00BD7A78" w:rsidP="00BD7A78">
      <w:pPr>
        <w:pStyle w:val="Heading4"/>
        <w:rPr>
          <w:rFonts w:ascii="Verdana" w:hAnsi="Verdana" w:cs="Bradley Hand ITC"/>
          <w:sz w:val="16"/>
          <w:szCs w:val="16"/>
        </w:rPr>
      </w:pPr>
      <w:r w:rsidRPr="00BD7A78">
        <w:rPr>
          <w:rFonts w:ascii="Verdana" w:hAnsi="Verdana" w:cs="Bradley Hand ITC"/>
          <w:sz w:val="16"/>
          <w:szCs w:val="16"/>
        </w:rPr>
        <w:t>Course Confirmation</w:t>
      </w:r>
    </w:p>
    <w:p w:rsidR="00BD7A78" w:rsidRPr="00BD7A78" w:rsidRDefault="00BD7A78" w:rsidP="00BD7A78">
      <w:pPr>
        <w:rPr>
          <w:rFonts w:ascii="Verdana" w:hAnsi="Verdana"/>
          <w:sz w:val="16"/>
        </w:rPr>
      </w:pPr>
    </w:p>
    <w:p w:rsidR="00BD7A78" w:rsidRPr="00BD7A78" w:rsidRDefault="00BD7A78" w:rsidP="00BD7A78">
      <w:pPr>
        <w:pStyle w:val="ListParagraph"/>
        <w:numPr>
          <w:ilvl w:val="0"/>
          <w:numId w:val="4"/>
        </w:numPr>
        <w:rPr>
          <w:rFonts w:ascii="Verdana" w:hAnsi="Verdana" w:cs="Verdana"/>
          <w:sz w:val="16"/>
          <w:szCs w:val="16"/>
        </w:rPr>
      </w:pPr>
      <w:r w:rsidRPr="00BD7A78">
        <w:rPr>
          <w:rFonts w:ascii="Verdana" w:hAnsi="Verdana" w:cs="Verdana"/>
          <w:sz w:val="16"/>
          <w:szCs w:val="16"/>
        </w:rPr>
        <w:t>On receipt of your completed application and payment you will receive confirmation</w:t>
      </w:r>
      <w:r w:rsidR="00C24B80">
        <w:rPr>
          <w:rFonts w:ascii="Verdana" w:hAnsi="Verdana" w:cs="Verdana"/>
          <w:sz w:val="16"/>
          <w:szCs w:val="16"/>
        </w:rPr>
        <w:t xml:space="preserve"> including the course itinerary.</w:t>
      </w:r>
    </w:p>
    <w:p w:rsidR="00BD7A78" w:rsidRPr="00BD7A78" w:rsidRDefault="00BD7A78" w:rsidP="00BD7A78">
      <w:pPr>
        <w:rPr>
          <w:rFonts w:ascii="Verdana" w:hAnsi="Verdana" w:cs="Verdana"/>
          <w:sz w:val="16"/>
          <w:szCs w:val="16"/>
        </w:rPr>
      </w:pPr>
    </w:p>
    <w:p w:rsidR="00BD7A78" w:rsidRPr="00BD7A78" w:rsidRDefault="00BD7A78" w:rsidP="00BD7A78">
      <w:pPr>
        <w:pStyle w:val="ListParagraph"/>
        <w:numPr>
          <w:ilvl w:val="0"/>
          <w:numId w:val="4"/>
        </w:numPr>
        <w:rPr>
          <w:rFonts w:ascii="Verdana" w:hAnsi="Verdana" w:cs="Verdana"/>
          <w:sz w:val="16"/>
          <w:szCs w:val="16"/>
        </w:rPr>
      </w:pPr>
      <w:r w:rsidRPr="00BD7A78">
        <w:rPr>
          <w:rFonts w:ascii="Verdana" w:hAnsi="Verdana" w:cs="Verdana"/>
          <w:sz w:val="16"/>
          <w:szCs w:val="16"/>
        </w:rPr>
        <w:t>I understand that West Riding County FA and their servants, agents and employees are not under any liability whatsoever in respect of personal injury, loss or damage however caused, while taking part in any activities of the Association. I also understand that I may not be able to receive a refund if I fail to notify WRCFA that I will not be attending the course.</w:t>
      </w:r>
    </w:p>
    <w:p w:rsidR="00BD7A78" w:rsidRPr="00BD7A78" w:rsidRDefault="00BD7A78" w:rsidP="00BD7A78">
      <w:pPr>
        <w:rPr>
          <w:rFonts w:ascii="Verdana" w:hAnsi="Verdana" w:cs="Verdana"/>
          <w:sz w:val="16"/>
          <w:szCs w:val="16"/>
        </w:rPr>
      </w:pPr>
    </w:p>
    <w:p w:rsidR="00BD7A78" w:rsidRPr="00BD7A78" w:rsidRDefault="00BD7A78" w:rsidP="00BD7A78">
      <w:pPr>
        <w:rPr>
          <w:rFonts w:ascii="Verdana" w:hAnsi="Verdana" w:cs="Verdana"/>
          <w:sz w:val="16"/>
          <w:szCs w:val="16"/>
        </w:rPr>
      </w:pPr>
    </w:p>
    <w:p w:rsidR="00BD7A78" w:rsidRDefault="00BD7A78" w:rsidP="00BD7A78">
      <w:pPr>
        <w:rPr>
          <w:rFonts w:ascii="Verdana" w:hAnsi="Verdana" w:cs="Bradley Hand ITC"/>
          <w:b/>
          <w:bCs/>
          <w:sz w:val="16"/>
          <w:szCs w:val="16"/>
        </w:rPr>
      </w:pPr>
      <w:r>
        <w:rPr>
          <w:rFonts w:ascii="Verdana" w:hAnsi="Verdana" w:cs="Bradley Hand ITC"/>
          <w:b/>
          <w:bCs/>
          <w:sz w:val="16"/>
          <w:szCs w:val="16"/>
        </w:rPr>
        <w:t>Course Re-Assessment</w:t>
      </w:r>
      <w:r w:rsidRPr="00BD7A78">
        <w:rPr>
          <w:rFonts w:ascii="Verdana" w:hAnsi="Verdana" w:cs="Bradley Hand ITC"/>
          <w:b/>
          <w:bCs/>
          <w:sz w:val="16"/>
          <w:szCs w:val="16"/>
        </w:rPr>
        <w:t xml:space="preserve"> Fees</w:t>
      </w:r>
    </w:p>
    <w:p w:rsidR="00BD7A78" w:rsidRPr="00BD7A78" w:rsidRDefault="00BD7A78" w:rsidP="00BD7A78">
      <w:pPr>
        <w:rPr>
          <w:rFonts w:ascii="Verdana" w:hAnsi="Verdana" w:cs="Bradley Hand ITC"/>
          <w:b/>
          <w:bCs/>
          <w:sz w:val="16"/>
          <w:szCs w:val="16"/>
        </w:rPr>
      </w:pPr>
    </w:p>
    <w:p w:rsidR="00BD7A78" w:rsidRPr="00BD7A78" w:rsidRDefault="00BD7A78" w:rsidP="00BD7A78">
      <w:pPr>
        <w:pStyle w:val="ListParagraph"/>
        <w:numPr>
          <w:ilvl w:val="0"/>
          <w:numId w:val="3"/>
        </w:numPr>
        <w:rPr>
          <w:rFonts w:ascii="Verdana" w:hAnsi="Verdana" w:cs="Verdana"/>
          <w:sz w:val="16"/>
          <w:szCs w:val="16"/>
        </w:rPr>
      </w:pPr>
      <w:r w:rsidRPr="00BD7A78">
        <w:rPr>
          <w:rFonts w:ascii="Verdana" w:hAnsi="Verdana" w:cs="Verdana"/>
          <w:sz w:val="16"/>
          <w:szCs w:val="16"/>
        </w:rPr>
        <w:t xml:space="preserve">Level 3: £65.00 </w:t>
      </w:r>
    </w:p>
    <w:p w:rsidR="00BD7A78" w:rsidRPr="00BD7A78" w:rsidRDefault="00BA78B7" w:rsidP="00BD7A78">
      <w:pPr>
        <w:pStyle w:val="ListParagraph"/>
        <w:numPr>
          <w:ilvl w:val="0"/>
          <w:numId w:val="3"/>
        </w:numPr>
        <w:rPr>
          <w:rFonts w:ascii="Verdana" w:hAnsi="Verdana" w:cs="Verdana"/>
          <w:sz w:val="16"/>
          <w:szCs w:val="16"/>
        </w:rPr>
      </w:pPr>
      <w:r>
        <w:rPr>
          <w:rFonts w:ascii="Verdana" w:hAnsi="Verdana" w:cs="Verdana"/>
          <w:sz w:val="16"/>
          <w:szCs w:val="16"/>
        </w:rPr>
        <w:t>Level 2: £65</w:t>
      </w:r>
      <w:r w:rsidR="00BD7A78" w:rsidRPr="00BD7A78">
        <w:rPr>
          <w:rFonts w:ascii="Verdana" w:hAnsi="Verdana" w:cs="Verdana"/>
          <w:sz w:val="16"/>
          <w:szCs w:val="16"/>
        </w:rPr>
        <w:t>.00</w:t>
      </w:r>
    </w:p>
    <w:p w:rsidR="00BD7A78" w:rsidRPr="00BD7A78" w:rsidRDefault="00BD7A78" w:rsidP="00BD7A78">
      <w:pPr>
        <w:pStyle w:val="ListParagraph"/>
        <w:numPr>
          <w:ilvl w:val="0"/>
          <w:numId w:val="3"/>
        </w:numPr>
        <w:rPr>
          <w:rFonts w:ascii="Verdana" w:hAnsi="Verdana" w:cs="Verdana"/>
          <w:sz w:val="16"/>
          <w:szCs w:val="16"/>
        </w:rPr>
      </w:pPr>
      <w:r w:rsidRPr="00BD7A78">
        <w:rPr>
          <w:rFonts w:ascii="Verdana" w:hAnsi="Verdana" w:cs="Verdana"/>
          <w:sz w:val="16"/>
          <w:szCs w:val="16"/>
        </w:rPr>
        <w:t>Level 1: £35.00</w:t>
      </w:r>
    </w:p>
    <w:p w:rsidR="00BD7A78" w:rsidRPr="00BD7A78" w:rsidRDefault="00BD7A78" w:rsidP="00BD7A78">
      <w:pPr>
        <w:rPr>
          <w:rFonts w:ascii="Verdana" w:hAnsi="Verdana" w:cs="Verdana"/>
          <w:sz w:val="16"/>
          <w:szCs w:val="16"/>
        </w:rPr>
      </w:pPr>
    </w:p>
    <w:p w:rsidR="00BD7A78" w:rsidRPr="00BD7A78" w:rsidRDefault="00BD7A78" w:rsidP="00BD7A78">
      <w:pPr>
        <w:pStyle w:val="Heading2"/>
        <w:rPr>
          <w:rFonts w:ascii="Verdana" w:hAnsi="Verdana" w:cs="Bradley Hand ITC"/>
          <w:i w:val="0"/>
          <w:iCs w:val="0"/>
          <w:sz w:val="16"/>
          <w:szCs w:val="16"/>
        </w:rPr>
      </w:pPr>
      <w:r>
        <w:rPr>
          <w:rFonts w:ascii="Verdana" w:hAnsi="Verdana" w:cs="Bradley Hand ITC"/>
          <w:i w:val="0"/>
          <w:iCs w:val="0"/>
          <w:sz w:val="16"/>
          <w:szCs w:val="16"/>
        </w:rPr>
        <w:t xml:space="preserve">Course </w:t>
      </w:r>
      <w:r w:rsidRPr="00BD7A78">
        <w:rPr>
          <w:rFonts w:ascii="Verdana" w:hAnsi="Verdana" w:cs="Bradley Hand ITC"/>
          <w:i w:val="0"/>
          <w:iCs w:val="0"/>
          <w:sz w:val="16"/>
          <w:szCs w:val="16"/>
        </w:rPr>
        <w:t>Cancellations</w:t>
      </w:r>
    </w:p>
    <w:p w:rsidR="00BD7A78" w:rsidRDefault="00BD7A78" w:rsidP="00BD7A78">
      <w:pPr>
        <w:rPr>
          <w:rFonts w:ascii="Verdana" w:hAnsi="Verdana" w:cs="Verdana"/>
          <w:sz w:val="16"/>
          <w:szCs w:val="16"/>
        </w:rPr>
      </w:pPr>
    </w:p>
    <w:p w:rsidR="00BD7A78" w:rsidRDefault="00BD7A78" w:rsidP="00BD7A78">
      <w:pPr>
        <w:pStyle w:val="ListParagraph"/>
        <w:numPr>
          <w:ilvl w:val="0"/>
          <w:numId w:val="5"/>
        </w:numPr>
        <w:rPr>
          <w:rFonts w:ascii="Verdana" w:hAnsi="Verdana" w:cs="Verdana"/>
          <w:sz w:val="16"/>
          <w:szCs w:val="16"/>
        </w:rPr>
      </w:pPr>
      <w:r w:rsidRPr="00BD7A78">
        <w:rPr>
          <w:rFonts w:ascii="Verdana" w:hAnsi="Verdana" w:cs="Verdana"/>
          <w:sz w:val="16"/>
          <w:szCs w:val="16"/>
        </w:rPr>
        <w:t>If notification of a cancellation is r</w:t>
      </w:r>
      <w:r w:rsidR="00146EE5">
        <w:rPr>
          <w:rFonts w:ascii="Verdana" w:hAnsi="Verdana" w:cs="Verdana"/>
          <w:sz w:val="16"/>
          <w:szCs w:val="16"/>
        </w:rPr>
        <w:t>eceived with more than 21 days</w:t>
      </w:r>
      <w:r w:rsidRPr="00BD7A78">
        <w:rPr>
          <w:rFonts w:ascii="Verdana" w:hAnsi="Verdana" w:cs="Verdana"/>
          <w:sz w:val="16"/>
          <w:szCs w:val="16"/>
        </w:rPr>
        <w:t xml:space="preserve"> notice, either in writing or by e-mail to </w:t>
      </w:r>
      <w:r w:rsidR="00F4518A">
        <w:rPr>
          <w:rFonts w:ascii="Verdana" w:hAnsi="Verdana" w:cs="Verdana"/>
          <w:b/>
          <w:bCs/>
          <w:sz w:val="16"/>
          <w:szCs w:val="16"/>
        </w:rPr>
        <w:t>Jane.Simms</w:t>
      </w:r>
      <w:r w:rsidR="00204E98">
        <w:rPr>
          <w:rFonts w:ascii="Verdana" w:hAnsi="Verdana" w:cs="Verdana"/>
          <w:b/>
          <w:bCs/>
          <w:sz w:val="16"/>
          <w:szCs w:val="16"/>
        </w:rPr>
        <w:t>@Westriding</w:t>
      </w:r>
      <w:r w:rsidR="00C24B80">
        <w:rPr>
          <w:rFonts w:ascii="Verdana" w:hAnsi="Verdana" w:cs="Verdana"/>
          <w:b/>
          <w:bCs/>
          <w:sz w:val="16"/>
          <w:szCs w:val="16"/>
        </w:rPr>
        <w:t>fa.com</w:t>
      </w:r>
      <w:r w:rsidRPr="00BD7A78">
        <w:rPr>
          <w:rFonts w:ascii="Verdana" w:hAnsi="Verdana" w:cs="Verdana"/>
          <w:sz w:val="16"/>
          <w:szCs w:val="16"/>
        </w:rPr>
        <w:t>, a FULL REFUND</w:t>
      </w:r>
      <w:r w:rsidRPr="00BD7A78">
        <w:rPr>
          <w:rFonts w:ascii="Verdana" w:hAnsi="Verdana" w:cs="Verdana"/>
          <w:b/>
          <w:bCs/>
          <w:sz w:val="16"/>
          <w:szCs w:val="16"/>
        </w:rPr>
        <w:t xml:space="preserve"> </w:t>
      </w:r>
      <w:r w:rsidR="00146EE5" w:rsidRPr="00146EE5">
        <w:rPr>
          <w:rFonts w:ascii="Verdana" w:hAnsi="Verdana" w:cs="Verdana"/>
          <w:bCs/>
          <w:sz w:val="16"/>
          <w:szCs w:val="16"/>
        </w:rPr>
        <w:t xml:space="preserve">or </w:t>
      </w:r>
      <w:r w:rsidR="00146EE5">
        <w:rPr>
          <w:rFonts w:ascii="Verdana" w:hAnsi="Verdana" w:cs="Verdana"/>
          <w:bCs/>
          <w:sz w:val="16"/>
          <w:szCs w:val="16"/>
        </w:rPr>
        <w:t xml:space="preserve">a FREE </w:t>
      </w:r>
      <w:r w:rsidR="00146EE5" w:rsidRPr="00146EE5">
        <w:rPr>
          <w:rFonts w:ascii="Verdana" w:hAnsi="Verdana" w:cs="Verdana"/>
          <w:bCs/>
          <w:sz w:val="16"/>
          <w:szCs w:val="16"/>
        </w:rPr>
        <w:t>COURSE TRANSFER</w:t>
      </w:r>
      <w:r w:rsidR="00146EE5">
        <w:rPr>
          <w:rFonts w:ascii="Verdana" w:hAnsi="Verdana" w:cs="Verdana"/>
          <w:b/>
          <w:bCs/>
          <w:sz w:val="16"/>
          <w:szCs w:val="16"/>
        </w:rPr>
        <w:t xml:space="preserve"> </w:t>
      </w:r>
      <w:r w:rsidRPr="00BD7A78">
        <w:rPr>
          <w:rFonts w:ascii="Verdana" w:hAnsi="Verdana" w:cs="Verdana"/>
          <w:sz w:val="16"/>
          <w:szCs w:val="16"/>
        </w:rPr>
        <w:t>will be issued.</w:t>
      </w:r>
    </w:p>
    <w:p w:rsidR="00146EE5" w:rsidRDefault="00146EE5" w:rsidP="00146EE5">
      <w:pPr>
        <w:pStyle w:val="ListParagraph"/>
        <w:rPr>
          <w:rFonts w:ascii="Verdana" w:hAnsi="Verdana" w:cs="Verdana"/>
          <w:sz w:val="16"/>
          <w:szCs w:val="16"/>
        </w:rPr>
      </w:pPr>
    </w:p>
    <w:p w:rsidR="00146EE5" w:rsidRPr="00BD7A78" w:rsidRDefault="00146EE5" w:rsidP="00BD7A78">
      <w:pPr>
        <w:pStyle w:val="ListParagraph"/>
        <w:numPr>
          <w:ilvl w:val="0"/>
          <w:numId w:val="5"/>
        </w:numPr>
        <w:rPr>
          <w:rFonts w:ascii="Verdana" w:hAnsi="Verdana" w:cs="Verdana"/>
          <w:sz w:val="16"/>
          <w:szCs w:val="16"/>
        </w:rPr>
      </w:pPr>
      <w:r w:rsidRPr="00BD7A78">
        <w:rPr>
          <w:rFonts w:ascii="Verdana" w:hAnsi="Verdana" w:cs="Verdana"/>
          <w:sz w:val="16"/>
          <w:szCs w:val="16"/>
        </w:rPr>
        <w:t>If notification of a cancellation is r</w:t>
      </w:r>
      <w:r>
        <w:rPr>
          <w:rFonts w:ascii="Verdana" w:hAnsi="Verdana" w:cs="Verdana"/>
          <w:sz w:val="16"/>
          <w:szCs w:val="16"/>
        </w:rPr>
        <w:t>eceived between 21 days and 7 days</w:t>
      </w:r>
      <w:r w:rsidRPr="00BD7A78">
        <w:rPr>
          <w:rFonts w:ascii="Verdana" w:hAnsi="Verdana" w:cs="Verdana"/>
          <w:sz w:val="16"/>
          <w:szCs w:val="16"/>
        </w:rPr>
        <w:t xml:space="preserve"> </w:t>
      </w:r>
      <w:r>
        <w:rPr>
          <w:rFonts w:ascii="Verdana" w:hAnsi="Verdana" w:cs="Verdana"/>
          <w:sz w:val="16"/>
          <w:szCs w:val="16"/>
        </w:rPr>
        <w:t>of the beginning of the course,</w:t>
      </w:r>
      <w:r w:rsidRPr="00BD7A78">
        <w:rPr>
          <w:rFonts w:ascii="Verdana" w:hAnsi="Verdana" w:cs="Verdana"/>
          <w:sz w:val="16"/>
          <w:szCs w:val="16"/>
        </w:rPr>
        <w:t xml:space="preserve"> either in writing or by e-mail to </w:t>
      </w:r>
      <w:r w:rsidR="00F4518A">
        <w:rPr>
          <w:rFonts w:ascii="Verdana" w:hAnsi="Verdana" w:cs="Verdana"/>
          <w:b/>
          <w:bCs/>
          <w:sz w:val="16"/>
          <w:szCs w:val="16"/>
        </w:rPr>
        <w:t>Jane.Simms</w:t>
      </w:r>
      <w:r w:rsidR="00204E98">
        <w:rPr>
          <w:rFonts w:ascii="Verdana" w:hAnsi="Verdana" w:cs="Verdana"/>
          <w:b/>
          <w:bCs/>
          <w:sz w:val="16"/>
          <w:szCs w:val="16"/>
        </w:rPr>
        <w:t>@Westriding</w:t>
      </w:r>
      <w:r w:rsidR="00C24B80">
        <w:rPr>
          <w:rFonts w:ascii="Verdana" w:hAnsi="Verdana" w:cs="Verdana"/>
          <w:b/>
          <w:bCs/>
          <w:sz w:val="16"/>
          <w:szCs w:val="16"/>
        </w:rPr>
        <w:t>fa.com</w:t>
      </w:r>
      <w:r w:rsidRPr="00146EE5">
        <w:rPr>
          <w:rFonts w:ascii="Verdana" w:hAnsi="Verdana" w:cs="Verdana"/>
          <w:bCs/>
          <w:sz w:val="16"/>
          <w:szCs w:val="16"/>
        </w:rPr>
        <w:t xml:space="preserve">, </w:t>
      </w:r>
      <w:r>
        <w:rPr>
          <w:rFonts w:ascii="Verdana" w:hAnsi="Verdana" w:cs="Verdana"/>
          <w:bCs/>
          <w:sz w:val="16"/>
          <w:szCs w:val="16"/>
        </w:rPr>
        <w:t xml:space="preserve">a 50% </w:t>
      </w:r>
      <w:r w:rsidR="006C180B">
        <w:rPr>
          <w:rFonts w:ascii="Verdana" w:hAnsi="Verdana" w:cs="Verdana"/>
          <w:bCs/>
          <w:sz w:val="16"/>
          <w:szCs w:val="16"/>
        </w:rPr>
        <w:t xml:space="preserve">REFUND will be issued, alternatively </w:t>
      </w:r>
      <w:r w:rsidRPr="00BD7A78">
        <w:rPr>
          <w:rFonts w:ascii="Verdana" w:hAnsi="Verdana" w:cs="Verdana"/>
          <w:sz w:val="16"/>
          <w:szCs w:val="16"/>
        </w:rPr>
        <w:t xml:space="preserve">the following </w:t>
      </w:r>
      <w:r w:rsidR="008B3771">
        <w:rPr>
          <w:rFonts w:ascii="Verdana" w:hAnsi="Verdana" w:cs="Verdana"/>
          <w:sz w:val="16"/>
          <w:szCs w:val="16"/>
        </w:rPr>
        <w:t xml:space="preserve">charges will be made on </w:t>
      </w:r>
      <w:r>
        <w:rPr>
          <w:rFonts w:ascii="Verdana" w:hAnsi="Verdana" w:cs="Verdana"/>
          <w:sz w:val="16"/>
          <w:szCs w:val="16"/>
        </w:rPr>
        <w:t>course transfer</w:t>
      </w:r>
      <w:r w:rsidR="008B3771">
        <w:rPr>
          <w:rFonts w:ascii="Verdana" w:hAnsi="Verdana" w:cs="Verdana"/>
          <w:sz w:val="16"/>
          <w:szCs w:val="16"/>
        </w:rPr>
        <w:t>s</w:t>
      </w:r>
      <w:r w:rsidRPr="00BD7A78">
        <w:rPr>
          <w:rFonts w:ascii="Verdana" w:hAnsi="Verdana" w:cs="Verdana"/>
          <w:sz w:val="16"/>
          <w:szCs w:val="16"/>
        </w:rPr>
        <w:t>:-</w:t>
      </w:r>
    </w:p>
    <w:p w:rsidR="00BD7A78" w:rsidRDefault="00BD7A78" w:rsidP="00BD7A78">
      <w:pPr>
        <w:rPr>
          <w:rFonts w:ascii="Verdana" w:hAnsi="Verdana" w:cs="Verdana"/>
          <w:sz w:val="16"/>
          <w:szCs w:val="16"/>
        </w:rPr>
      </w:pPr>
    </w:p>
    <w:p w:rsidR="008B3771" w:rsidRPr="00BD7A78" w:rsidRDefault="008B3771" w:rsidP="008B3771">
      <w:pPr>
        <w:ind w:firstLine="1620"/>
        <w:rPr>
          <w:rFonts w:ascii="Verdana" w:hAnsi="Verdana" w:cs="Verdana"/>
          <w:sz w:val="16"/>
          <w:szCs w:val="16"/>
        </w:rPr>
      </w:pPr>
      <w:r>
        <w:rPr>
          <w:rFonts w:ascii="Verdana" w:hAnsi="Verdana" w:cs="Verdana"/>
          <w:sz w:val="16"/>
          <w:szCs w:val="16"/>
        </w:rPr>
        <w:t xml:space="preserve">FA </w:t>
      </w:r>
      <w:r w:rsidRPr="00BD7A78">
        <w:rPr>
          <w:rFonts w:ascii="Verdana" w:hAnsi="Verdana" w:cs="Verdana"/>
          <w:sz w:val="16"/>
          <w:szCs w:val="16"/>
        </w:rPr>
        <w:t xml:space="preserve">Level 2 </w:t>
      </w:r>
      <w:r>
        <w:rPr>
          <w:rFonts w:ascii="Verdana" w:hAnsi="Verdana" w:cs="Verdana"/>
          <w:sz w:val="16"/>
          <w:szCs w:val="16"/>
        </w:rPr>
        <w:t>in Coaching Football</w:t>
      </w:r>
      <w:r w:rsidRPr="00BD7A78">
        <w:rPr>
          <w:rFonts w:ascii="Verdana" w:hAnsi="Verdana" w:cs="Verdana"/>
          <w:sz w:val="16"/>
          <w:szCs w:val="16"/>
        </w:rPr>
        <w:t>: £100.00</w:t>
      </w:r>
    </w:p>
    <w:p w:rsidR="008B3771" w:rsidRDefault="008B3771" w:rsidP="008B3771">
      <w:pPr>
        <w:ind w:firstLine="1620"/>
        <w:rPr>
          <w:rFonts w:ascii="Verdana" w:hAnsi="Verdana" w:cs="Verdana"/>
          <w:sz w:val="16"/>
          <w:szCs w:val="16"/>
        </w:rPr>
      </w:pPr>
      <w:r>
        <w:rPr>
          <w:rFonts w:ascii="Verdana" w:hAnsi="Verdana" w:cs="Verdana"/>
          <w:sz w:val="16"/>
          <w:szCs w:val="16"/>
        </w:rPr>
        <w:t xml:space="preserve">FA </w:t>
      </w:r>
      <w:r w:rsidRPr="00BD7A78">
        <w:rPr>
          <w:rFonts w:ascii="Verdana" w:hAnsi="Verdana" w:cs="Verdana"/>
          <w:sz w:val="16"/>
          <w:szCs w:val="16"/>
        </w:rPr>
        <w:t>Level 1</w:t>
      </w:r>
      <w:r>
        <w:rPr>
          <w:rFonts w:ascii="Verdana" w:hAnsi="Verdana" w:cs="Verdana"/>
          <w:sz w:val="16"/>
          <w:szCs w:val="16"/>
        </w:rPr>
        <w:t xml:space="preserve"> in Coaching Football</w:t>
      </w:r>
      <w:r w:rsidRPr="00BD7A78">
        <w:rPr>
          <w:rFonts w:ascii="Verdana" w:hAnsi="Verdana" w:cs="Verdana"/>
          <w:sz w:val="16"/>
          <w:szCs w:val="16"/>
        </w:rPr>
        <w:t>: £40.00</w:t>
      </w:r>
    </w:p>
    <w:p w:rsidR="00A762A1" w:rsidRDefault="00A762A1" w:rsidP="008B3771">
      <w:pPr>
        <w:ind w:firstLine="1620"/>
        <w:rPr>
          <w:rFonts w:ascii="Verdana" w:hAnsi="Verdana" w:cs="Verdana"/>
          <w:sz w:val="16"/>
          <w:szCs w:val="16"/>
        </w:rPr>
      </w:pPr>
      <w:r>
        <w:rPr>
          <w:rFonts w:ascii="Verdana" w:hAnsi="Verdana" w:cs="Verdana"/>
          <w:sz w:val="16"/>
          <w:szCs w:val="16"/>
        </w:rPr>
        <w:t>FA Level 2 in Coaching Football (Block 1): £</w:t>
      </w:r>
      <w:r w:rsidR="00BA68C4">
        <w:rPr>
          <w:rFonts w:ascii="Verdana" w:hAnsi="Verdana" w:cs="Verdana"/>
          <w:sz w:val="16"/>
          <w:szCs w:val="16"/>
        </w:rPr>
        <w:t>45</w:t>
      </w:r>
    </w:p>
    <w:p w:rsidR="00A762A1" w:rsidRDefault="00A762A1" w:rsidP="00A762A1">
      <w:pPr>
        <w:ind w:firstLine="1620"/>
        <w:rPr>
          <w:rFonts w:ascii="Verdana" w:hAnsi="Verdana" w:cs="Verdana"/>
          <w:sz w:val="16"/>
          <w:szCs w:val="16"/>
        </w:rPr>
      </w:pPr>
      <w:r>
        <w:rPr>
          <w:rFonts w:ascii="Verdana" w:hAnsi="Verdana" w:cs="Verdana"/>
          <w:sz w:val="16"/>
          <w:szCs w:val="16"/>
        </w:rPr>
        <w:t>FA Level 2 in Coaching Football (Block 2): £</w:t>
      </w:r>
      <w:r w:rsidR="00BA68C4">
        <w:rPr>
          <w:rFonts w:ascii="Verdana" w:hAnsi="Verdana" w:cs="Verdana"/>
          <w:sz w:val="16"/>
          <w:szCs w:val="16"/>
        </w:rPr>
        <w:t>45</w:t>
      </w:r>
    </w:p>
    <w:p w:rsidR="00A762A1" w:rsidRDefault="00A762A1" w:rsidP="00A762A1">
      <w:pPr>
        <w:ind w:firstLine="1620"/>
        <w:rPr>
          <w:rFonts w:ascii="Verdana" w:hAnsi="Verdana" w:cs="Verdana"/>
          <w:sz w:val="16"/>
          <w:szCs w:val="16"/>
        </w:rPr>
      </w:pPr>
      <w:r>
        <w:rPr>
          <w:rFonts w:ascii="Verdana" w:hAnsi="Verdana" w:cs="Verdana"/>
          <w:sz w:val="16"/>
          <w:szCs w:val="16"/>
        </w:rPr>
        <w:t>FA Level 2 in Coaching Football (Block 3): £</w:t>
      </w:r>
      <w:r w:rsidR="00BA68C4">
        <w:rPr>
          <w:rFonts w:ascii="Verdana" w:hAnsi="Verdana" w:cs="Verdana"/>
          <w:sz w:val="16"/>
          <w:szCs w:val="16"/>
        </w:rPr>
        <w:t>45</w:t>
      </w:r>
    </w:p>
    <w:p w:rsidR="008B3771" w:rsidRDefault="008B3771" w:rsidP="008B3771">
      <w:pPr>
        <w:ind w:firstLine="1620"/>
        <w:rPr>
          <w:rFonts w:ascii="Verdana" w:hAnsi="Verdana" w:cs="Verdana"/>
          <w:sz w:val="16"/>
          <w:szCs w:val="16"/>
        </w:rPr>
      </w:pPr>
      <w:r>
        <w:rPr>
          <w:rFonts w:ascii="Verdana" w:hAnsi="Verdana" w:cs="Verdana"/>
          <w:sz w:val="16"/>
          <w:szCs w:val="16"/>
        </w:rPr>
        <w:t>Goalkeeping Level 1: £30.00</w:t>
      </w:r>
    </w:p>
    <w:p w:rsidR="008B3771" w:rsidRDefault="008B3771" w:rsidP="008B3771">
      <w:pPr>
        <w:ind w:firstLine="1620"/>
        <w:rPr>
          <w:rFonts w:ascii="Verdana" w:hAnsi="Verdana" w:cs="Verdana"/>
          <w:sz w:val="16"/>
          <w:szCs w:val="16"/>
        </w:rPr>
      </w:pPr>
      <w:r>
        <w:rPr>
          <w:rFonts w:ascii="Verdana" w:hAnsi="Verdana" w:cs="Verdana"/>
          <w:sz w:val="16"/>
          <w:szCs w:val="16"/>
        </w:rPr>
        <w:t>Goalkeeping Level 2: £40.00</w:t>
      </w:r>
    </w:p>
    <w:p w:rsidR="008B3771" w:rsidRPr="00BD7A78" w:rsidRDefault="008B3771" w:rsidP="008B3771">
      <w:pPr>
        <w:ind w:firstLine="1620"/>
        <w:rPr>
          <w:rFonts w:ascii="Verdana" w:hAnsi="Verdana" w:cs="Verdana"/>
          <w:sz w:val="16"/>
          <w:szCs w:val="16"/>
        </w:rPr>
      </w:pPr>
      <w:r w:rsidRPr="00BD7A78">
        <w:rPr>
          <w:rFonts w:ascii="Verdana" w:hAnsi="Verdana" w:cs="Verdana"/>
          <w:sz w:val="16"/>
          <w:szCs w:val="16"/>
        </w:rPr>
        <w:t>Coaching Disabled</w:t>
      </w:r>
      <w:r w:rsidR="00ED3BF8">
        <w:rPr>
          <w:rFonts w:ascii="Verdana" w:hAnsi="Verdana" w:cs="Verdana"/>
          <w:sz w:val="16"/>
          <w:szCs w:val="16"/>
        </w:rPr>
        <w:t>/ Blind/ Deaf</w:t>
      </w:r>
      <w:r w:rsidRPr="00BD7A78">
        <w:rPr>
          <w:rFonts w:ascii="Verdana" w:hAnsi="Verdana" w:cs="Verdana"/>
          <w:sz w:val="16"/>
          <w:szCs w:val="16"/>
        </w:rPr>
        <w:t xml:space="preserve"> Footballers: £10.00</w:t>
      </w:r>
    </w:p>
    <w:p w:rsidR="008B3771" w:rsidRDefault="008B3771" w:rsidP="008B3771">
      <w:pPr>
        <w:ind w:firstLine="1620"/>
        <w:rPr>
          <w:rFonts w:ascii="Verdana" w:hAnsi="Verdana" w:cs="Verdana"/>
          <w:sz w:val="16"/>
          <w:szCs w:val="16"/>
        </w:rPr>
      </w:pPr>
      <w:r>
        <w:rPr>
          <w:rFonts w:ascii="Verdana" w:hAnsi="Verdana" w:cs="Verdana"/>
          <w:sz w:val="16"/>
          <w:szCs w:val="16"/>
        </w:rPr>
        <w:t>Safeguarding Children Workshop</w:t>
      </w:r>
      <w:r w:rsidRPr="00BD7A78">
        <w:rPr>
          <w:rFonts w:ascii="Verdana" w:hAnsi="Verdana" w:cs="Verdana"/>
          <w:sz w:val="16"/>
          <w:szCs w:val="16"/>
        </w:rPr>
        <w:t>: £7.50</w:t>
      </w:r>
    </w:p>
    <w:p w:rsidR="008B3771" w:rsidRPr="00BD7A78" w:rsidRDefault="008B3771" w:rsidP="008B3771">
      <w:pPr>
        <w:ind w:firstLine="1620"/>
        <w:rPr>
          <w:rFonts w:ascii="Verdana" w:hAnsi="Verdana" w:cs="Verdana"/>
          <w:sz w:val="16"/>
          <w:szCs w:val="16"/>
        </w:rPr>
      </w:pPr>
      <w:r>
        <w:rPr>
          <w:rFonts w:ascii="Verdana" w:hAnsi="Verdana" w:cs="Verdana"/>
          <w:sz w:val="16"/>
          <w:szCs w:val="16"/>
        </w:rPr>
        <w:t>Welfare Officer Workshop</w:t>
      </w:r>
      <w:r w:rsidRPr="00BD7A78">
        <w:rPr>
          <w:rFonts w:ascii="Verdana" w:hAnsi="Verdana" w:cs="Verdana"/>
          <w:sz w:val="16"/>
          <w:szCs w:val="16"/>
        </w:rPr>
        <w:t>: £7.50</w:t>
      </w:r>
    </w:p>
    <w:p w:rsidR="008B3771" w:rsidRDefault="00ED3BF8" w:rsidP="008B3771">
      <w:pPr>
        <w:ind w:firstLine="1620"/>
        <w:rPr>
          <w:rFonts w:ascii="Verdana" w:hAnsi="Verdana" w:cs="Verdana"/>
          <w:sz w:val="16"/>
          <w:szCs w:val="16"/>
        </w:rPr>
      </w:pPr>
      <w:r>
        <w:rPr>
          <w:rFonts w:ascii="Verdana" w:hAnsi="Verdana" w:cs="Verdana"/>
          <w:sz w:val="16"/>
          <w:szCs w:val="16"/>
        </w:rPr>
        <w:t xml:space="preserve">L1 IFAIF (Formerly known as </w:t>
      </w:r>
      <w:r w:rsidR="008B3771">
        <w:rPr>
          <w:rFonts w:ascii="Verdana" w:hAnsi="Verdana" w:cs="Verdana"/>
          <w:sz w:val="16"/>
          <w:szCs w:val="16"/>
        </w:rPr>
        <w:t xml:space="preserve">FA Emergency </w:t>
      </w:r>
      <w:r w:rsidR="008B3771" w:rsidRPr="00BD7A78">
        <w:rPr>
          <w:rFonts w:ascii="Verdana" w:hAnsi="Verdana" w:cs="Verdana"/>
          <w:sz w:val="16"/>
          <w:szCs w:val="16"/>
        </w:rPr>
        <w:t>First Aid</w:t>
      </w:r>
      <w:r>
        <w:rPr>
          <w:rFonts w:ascii="Verdana" w:hAnsi="Verdana" w:cs="Verdana"/>
          <w:sz w:val="16"/>
          <w:szCs w:val="16"/>
        </w:rPr>
        <w:t>)</w:t>
      </w:r>
      <w:r w:rsidR="008B3771" w:rsidRPr="00BD7A78">
        <w:rPr>
          <w:rFonts w:ascii="Verdana" w:hAnsi="Verdana" w:cs="Verdana"/>
          <w:sz w:val="16"/>
          <w:szCs w:val="16"/>
        </w:rPr>
        <w:t>: £7.50</w:t>
      </w:r>
    </w:p>
    <w:p w:rsidR="00ED3BF8" w:rsidRDefault="00ED3BF8" w:rsidP="008B3771">
      <w:pPr>
        <w:ind w:firstLine="1620"/>
        <w:rPr>
          <w:rFonts w:ascii="Verdana" w:hAnsi="Verdana" w:cs="Verdana"/>
          <w:sz w:val="16"/>
          <w:szCs w:val="16"/>
        </w:rPr>
      </w:pPr>
      <w:r>
        <w:rPr>
          <w:rFonts w:ascii="Verdana" w:hAnsi="Verdana" w:cs="Verdana"/>
          <w:sz w:val="16"/>
          <w:szCs w:val="16"/>
        </w:rPr>
        <w:t>L2 EFAIF (Formerly known as BFAS): £25</w:t>
      </w:r>
    </w:p>
    <w:p w:rsidR="008B3771" w:rsidRDefault="008B3771" w:rsidP="008B3771">
      <w:pPr>
        <w:ind w:firstLine="1620"/>
        <w:rPr>
          <w:rFonts w:ascii="Verdana" w:hAnsi="Verdana" w:cs="Verdana"/>
          <w:sz w:val="16"/>
          <w:szCs w:val="16"/>
        </w:rPr>
      </w:pPr>
      <w:r>
        <w:rPr>
          <w:rFonts w:ascii="Verdana" w:hAnsi="Verdana" w:cs="Verdana"/>
          <w:sz w:val="16"/>
          <w:szCs w:val="16"/>
        </w:rPr>
        <w:t>Mentoring Adults: £10.00</w:t>
      </w:r>
    </w:p>
    <w:p w:rsidR="008B3771" w:rsidRDefault="00C24B80" w:rsidP="008B3771">
      <w:pPr>
        <w:ind w:left="1440" w:firstLine="180"/>
        <w:rPr>
          <w:rFonts w:ascii="Verdana" w:hAnsi="Verdana" w:cs="Verdana"/>
          <w:sz w:val="16"/>
          <w:szCs w:val="16"/>
        </w:rPr>
      </w:pPr>
      <w:r>
        <w:rPr>
          <w:rFonts w:ascii="Verdana" w:hAnsi="Verdana" w:cs="Verdana"/>
          <w:sz w:val="16"/>
          <w:szCs w:val="16"/>
        </w:rPr>
        <w:t>Futsal Level 1</w:t>
      </w:r>
      <w:r w:rsidR="008B3771">
        <w:rPr>
          <w:rFonts w:ascii="Verdana" w:hAnsi="Verdana" w:cs="Verdana"/>
          <w:sz w:val="16"/>
          <w:szCs w:val="16"/>
        </w:rPr>
        <w:t>: £30.00</w:t>
      </w:r>
    </w:p>
    <w:p w:rsidR="008B3771" w:rsidRPr="00BD7A78" w:rsidRDefault="008B3771" w:rsidP="00BD7A78">
      <w:pPr>
        <w:rPr>
          <w:rFonts w:ascii="Verdana" w:hAnsi="Verdana" w:cs="Verdana"/>
          <w:sz w:val="16"/>
          <w:szCs w:val="16"/>
        </w:rPr>
      </w:pPr>
    </w:p>
    <w:p w:rsidR="00BA78B7" w:rsidRPr="008B3771" w:rsidRDefault="00BD7A78" w:rsidP="008B3771">
      <w:pPr>
        <w:pStyle w:val="ListParagraph"/>
        <w:numPr>
          <w:ilvl w:val="0"/>
          <w:numId w:val="5"/>
        </w:numPr>
        <w:rPr>
          <w:rFonts w:ascii="Verdana" w:hAnsi="Verdana" w:cs="Verdana"/>
          <w:sz w:val="16"/>
          <w:szCs w:val="16"/>
        </w:rPr>
      </w:pPr>
      <w:r w:rsidRPr="00BD7A78">
        <w:rPr>
          <w:rFonts w:ascii="Verdana" w:hAnsi="Verdana" w:cs="Verdana"/>
          <w:sz w:val="16"/>
          <w:szCs w:val="16"/>
        </w:rPr>
        <w:t xml:space="preserve">If a cancellation is </w:t>
      </w:r>
      <w:r w:rsidR="008B3771">
        <w:rPr>
          <w:rFonts w:ascii="Verdana" w:hAnsi="Verdana" w:cs="Verdana"/>
          <w:sz w:val="16"/>
          <w:szCs w:val="16"/>
        </w:rPr>
        <w:t>received within 7 days of the beginning of the course, NO REFUND will be issued.</w:t>
      </w:r>
    </w:p>
    <w:p w:rsidR="00BD7A78" w:rsidRPr="00BD7A78" w:rsidRDefault="00BD7A78" w:rsidP="00BD7A78">
      <w:pPr>
        <w:rPr>
          <w:rFonts w:ascii="Verdana" w:hAnsi="Verdana" w:cs="Verdana"/>
          <w:sz w:val="16"/>
          <w:szCs w:val="16"/>
        </w:rPr>
      </w:pPr>
    </w:p>
    <w:p w:rsidR="00BD7A78" w:rsidRPr="00BD7A78" w:rsidRDefault="00BD7A78" w:rsidP="00BD7A78">
      <w:pPr>
        <w:pStyle w:val="ListParagraph"/>
        <w:numPr>
          <w:ilvl w:val="0"/>
          <w:numId w:val="6"/>
        </w:numPr>
        <w:rPr>
          <w:rFonts w:ascii="Verdana" w:hAnsi="Verdana" w:cs="Verdana"/>
          <w:sz w:val="16"/>
          <w:szCs w:val="16"/>
        </w:rPr>
      </w:pPr>
      <w:r w:rsidRPr="00BD7A78">
        <w:rPr>
          <w:rFonts w:ascii="Verdana" w:hAnsi="Verdana" w:cs="Verdana"/>
          <w:sz w:val="16"/>
          <w:szCs w:val="16"/>
        </w:rPr>
        <w:t xml:space="preserve">If you fail to notify the West Riding County FA or fail to attend the course, then NO REFUND can be issued.  </w:t>
      </w:r>
      <w:r w:rsidRPr="00BD7A78">
        <w:rPr>
          <w:rFonts w:ascii="Verdana" w:hAnsi="Verdana" w:cs="Verdana"/>
          <w:i/>
          <w:iCs/>
          <w:sz w:val="16"/>
          <w:szCs w:val="16"/>
        </w:rPr>
        <w:t xml:space="preserve">However, in certain circumstances i.e. illness (upon receipt of a doctors certificate) a refund will be considered, at the discretion of the </w:t>
      </w:r>
      <w:r w:rsidR="00C24B80">
        <w:rPr>
          <w:rFonts w:ascii="Verdana" w:hAnsi="Verdana" w:cs="Verdana"/>
          <w:i/>
          <w:iCs/>
          <w:sz w:val="16"/>
          <w:szCs w:val="16"/>
        </w:rPr>
        <w:t xml:space="preserve">Head of Football Development (Joanne de </w:t>
      </w:r>
      <w:proofErr w:type="spellStart"/>
      <w:r w:rsidR="00C24B80">
        <w:rPr>
          <w:rFonts w:ascii="Verdana" w:hAnsi="Verdana" w:cs="Verdana"/>
          <w:i/>
          <w:iCs/>
          <w:sz w:val="16"/>
          <w:szCs w:val="16"/>
        </w:rPr>
        <w:t>Tute</w:t>
      </w:r>
      <w:proofErr w:type="spellEnd"/>
      <w:r w:rsidR="00ED3BF8">
        <w:rPr>
          <w:rFonts w:ascii="Verdana" w:hAnsi="Verdana" w:cs="Verdana"/>
          <w:i/>
          <w:iCs/>
          <w:sz w:val="16"/>
          <w:szCs w:val="16"/>
        </w:rPr>
        <w:t>)</w:t>
      </w:r>
      <w:r w:rsidRPr="00BD7A78">
        <w:rPr>
          <w:rFonts w:ascii="Verdana" w:hAnsi="Verdana" w:cs="Verdana"/>
          <w:i/>
          <w:iCs/>
          <w:sz w:val="16"/>
          <w:szCs w:val="16"/>
        </w:rPr>
        <w:t>.</w:t>
      </w:r>
    </w:p>
    <w:p w:rsidR="00BD7A78" w:rsidRDefault="00BD7A78" w:rsidP="00BD7A78">
      <w:pPr>
        <w:rPr>
          <w:rFonts w:ascii="Verdana" w:hAnsi="Verdana" w:cs="Verdana"/>
          <w:sz w:val="16"/>
          <w:szCs w:val="16"/>
        </w:rPr>
      </w:pPr>
    </w:p>
    <w:p w:rsidR="00BD7A78" w:rsidRPr="00BD7A78" w:rsidRDefault="00BD7A78" w:rsidP="00BD7A78">
      <w:pPr>
        <w:rPr>
          <w:rFonts w:ascii="Verdana" w:hAnsi="Verdana" w:cs="Verdana"/>
          <w:sz w:val="16"/>
          <w:szCs w:val="16"/>
        </w:rPr>
      </w:pPr>
    </w:p>
    <w:p w:rsidR="00BD7A78" w:rsidRDefault="00BD7A78" w:rsidP="00BD7A78">
      <w:pPr>
        <w:pStyle w:val="Heading3"/>
        <w:rPr>
          <w:rFonts w:ascii="Verdana" w:hAnsi="Verdana" w:cs="Bradley Hand ITC"/>
          <w:b/>
          <w:bCs/>
          <w:color w:val="auto"/>
          <w:sz w:val="16"/>
          <w:szCs w:val="16"/>
        </w:rPr>
      </w:pPr>
      <w:r w:rsidRPr="00BD7A78">
        <w:rPr>
          <w:rFonts w:ascii="Verdana" w:hAnsi="Verdana" w:cs="Bradley Hand ITC"/>
          <w:b/>
          <w:bCs/>
          <w:color w:val="auto"/>
          <w:sz w:val="16"/>
          <w:szCs w:val="16"/>
        </w:rPr>
        <w:t>Transfers</w:t>
      </w:r>
    </w:p>
    <w:p w:rsidR="00BD7A78" w:rsidRPr="00BD7A78" w:rsidRDefault="00BD7A78" w:rsidP="00BD7A78">
      <w:pPr>
        <w:rPr>
          <w:rFonts w:ascii="Verdana" w:hAnsi="Verdana"/>
          <w:sz w:val="16"/>
        </w:rPr>
      </w:pPr>
    </w:p>
    <w:p w:rsidR="00BD7A78" w:rsidRPr="00BD7A78" w:rsidRDefault="00BD7A78" w:rsidP="00BD7A78">
      <w:pPr>
        <w:pStyle w:val="BodyTextIndent"/>
        <w:numPr>
          <w:ilvl w:val="0"/>
          <w:numId w:val="6"/>
        </w:numPr>
        <w:jc w:val="left"/>
        <w:rPr>
          <w:rFonts w:ascii="Verdana" w:hAnsi="Verdana"/>
          <w:sz w:val="16"/>
          <w:szCs w:val="16"/>
        </w:rPr>
      </w:pPr>
      <w:r w:rsidRPr="00BD7A78">
        <w:rPr>
          <w:rFonts w:ascii="Verdana" w:hAnsi="Verdana" w:cs="Verdana"/>
          <w:sz w:val="16"/>
          <w:szCs w:val="16"/>
        </w:rPr>
        <w:t xml:space="preserve">A candidate can be transferred to an alternative course with NO charge, if more than </w:t>
      </w:r>
      <w:r w:rsidR="008B3771">
        <w:rPr>
          <w:rFonts w:ascii="Verdana" w:hAnsi="Verdana" w:cs="Verdana"/>
          <w:sz w:val="16"/>
          <w:szCs w:val="16"/>
        </w:rPr>
        <w:t>21 days</w:t>
      </w:r>
      <w:r w:rsidRPr="00BD7A78">
        <w:rPr>
          <w:rFonts w:ascii="Verdana" w:hAnsi="Verdana" w:cs="Verdana"/>
          <w:sz w:val="16"/>
          <w:szCs w:val="16"/>
        </w:rPr>
        <w:t xml:space="preserve"> notice is given. Please request a transfer in writing or by e-mail</w:t>
      </w:r>
      <w:r w:rsidR="008B3771">
        <w:rPr>
          <w:rFonts w:ascii="Verdana" w:hAnsi="Verdana" w:cs="Verdana"/>
          <w:sz w:val="16"/>
          <w:szCs w:val="16"/>
        </w:rPr>
        <w:t xml:space="preserve"> to </w:t>
      </w:r>
      <w:r w:rsidR="00F4518A">
        <w:rPr>
          <w:rFonts w:ascii="Verdana" w:hAnsi="Verdana" w:cs="Verdana"/>
          <w:b/>
          <w:bCs/>
          <w:sz w:val="16"/>
          <w:szCs w:val="16"/>
        </w:rPr>
        <w:t>Jane.Simms</w:t>
      </w:r>
      <w:r w:rsidR="00204E98">
        <w:rPr>
          <w:rFonts w:ascii="Verdana" w:hAnsi="Verdana" w:cs="Verdana"/>
          <w:b/>
          <w:bCs/>
          <w:sz w:val="16"/>
          <w:szCs w:val="16"/>
        </w:rPr>
        <w:t>@Westriding</w:t>
      </w:r>
      <w:r w:rsidR="00C24B80">
        <w:rPr>
          <w:rFonts w:ascii="Verdana" w:hAnsi="Verdana" w:cs="Verdana"/>
          <w:b/>
          <w:bCs/>
          <w:sz w:val="16"/>
          <w:szCs w:val="16"/>
        </w:rPr>
        <w:t>fa.com</w:t>
      </w:r>
      <w:r w:rsidRPr="00BD7A78">
        <w:rPr>
          <w:rFonts w:ascii="Verdana" w:hAnsi="Verdana" w:cs="Verdana"/>
          <w:sz w:val="16"/>
          <w:szCs w:val="16"/>
        </w:rPr>
        <w:t>.</w:t>
      </w:r>
    </w:p>
    <w:p w:rsidR="00BD7A78" w:rsidRPr="00BD7A78" w:rsidRDefault="00BD7A78" w:rsidP="00BD7A78">
      <w:pPr>
        <w:pStyle w:val="BodyTextIndent"/>
        <w:ind w:left="0"/>
        <w:jc w:val="left"/>
        <w:rPr>
          <w:rFonts w:ascii="Verdana" w:hAnsi="Verdana"/>
          <w:sz w:val="16"/>
          <w:szCs w:val="16"/>
        </w:rPr>
      </w:pPr>
    </w:p>
    <w:p w:rsidR="00BD7A78" w:rsidRDefault="00BD7A78" w:rsidP="00BD7A78">
      <w:pPr>
        <w:pStyle w:val="ListParagraph"/>
        <w:numPr>
          <w:ilvl w:val="0"/>
          <w:numId w:val="6"/>
        </w:numPr>
        <w:rPr>
          <w:rFonts w:ascii="Verdana" w:hAnsi="Verdana" w:cs="Verdana"/>
          <w:sz w:val="16"/>
          <w:szCs w:val="16"/>
        </w:rPr>
      </w:pPr>
      <w:r w:rsidRPr="00BD7A78">
        <w:rPr>
          <w:rFonts w:ascii="Verdana" w:hAnsi="Verdana" w:cs="Verdana"/>
          <w:sz w:val="16"/>
          <w:szCs w:val="16"/>
        </w:rPr>
        <w:t xml:space="preserve">Candidates wishing to transfer to an alternative course within </w:t>
      </w:r>
      <w:r w:rsidR="008B3771">
        <w:rPr>
          <w:rFonts w:ascii="Verdana" w:hAnsi="Verdana" w:cs="Verdana"/>
          <w:sz w:val="16"/>
          <w:szCs w:val="16"/>
        </w:rPr>
        <w:t>21 days</w:t>
      </w:r>
      <w:r w:rsidRPr="00BD7A78">
        <w:rPr>
          <w:rFonts w:ascii="Verdana" w:hAnsi="Verdana" w:cs="Verdana"/>
          <w:sz w:val="16"/>
          <w:szCs w:val="16"/>
        </w:rPr>
        <w:t xml:space="preserve"> of the course start date; will incur charges as </w:t>
      </w:r>
      <w:r w:rsidR="008B3771">
        <w:rPr>
          <w:rFonts w:ascii="Verdana" w:hAnsi="Verdana" w:cs="Verdana"/>
          <w:sz w:val="16"/>
          <w:szCs w:val="16"/>
        </w:rPr>
        <w:t>detailed above</w:t>
      </w:r>
      <w:r w:rsidRPr="00BD7A78">
        <w:rPr>
          <w:rFonts w:ascii="Verdana" w:hAnsi="Verdana" w:cs="Verdana"/>
          <w:sz w:val="16"/>
          <w:szCs w:val="16"/>
        </w:rPr>
        <w:t>.</w:t>
      </w:r>
    </w:p>
    <w:p w:rsidR="00BD7A78" w:rsidRPr="00BD7A78" w:rsidRDefault="00BD7A78" w:rsidP="00BD7A78">
      <w:pPr>
        <w:pStyle w:val="ListParagraph"/>
        <w:rPr>
          <w:rFonts w:ascii="Verdana" w:hAnsi="Verdana" w:cs="Bradley Hand ITC"/>
          <w:sz w:val="16"/>
          <w:szCs w:val="16"/>
        </w:rPr>
      </w:pPr>
    </w:p>
    <w:p w:rsidR="00BD7A78" w:rsidRDefault="00BD7A78" w:rsidP="00BD7A78">
      <w:pPr>
        <w:rPr>
          <w:rFonts w:ascii="Verdana" w:hAnsi="Verdana" w:cs="Bradley Hand ITC"/>
          <w:sz w:val="16"/>
          <w:szCs w:val="16"/>
        </w:rPr>
      </w:pPr>
    </w:p>
    <w:p w:rsidR="00BD7A78" w:rsidRDefault="00BD7A78" w:rsidP="00BD7A78">
      <w:pPr>
        <w:rPr>
          <w:rFonts w:ascii="Verdana" w:hAnsi="Verdana" w:cs="Tahoma"/>
          <w:b/>
          <w:bCs/>
          <w:color w:val="000000"/>
          <w:sz w:val="16"/>
          <w:szCs w:val="16"/>
          <w:lang w:eastAsia="en-GB"/>
        </w:rPr>
      </w:pPr>
      <w:r w:rsidRPr="00CE65FC">
        <w:rPr>
          <w:rFonts w:ascii="Verdana" w:hAnsi="Verdana" w:cs="Tahoma"/>
          <w:b/>
          <w:bCs/>
          <w:color w:val="000000"/>
          <w:sz w:val="16"/>
          <w:szCs w:val="16"/>
          <w:lang w:eastAsia="en-GB"/>
        </w:rPr>
        <w:t>Practical involvement</w:t>
      </w:r>
      <w:r w:rsidRPr="00CE65FC">
        <w:rPr>
          <w:rFonts w:ascii="Verdana" w:hAnsi="Verdana" w:cs="Tahoma"/>
          <w:b/>
          <w:bCs/>
          <w:color w:val="000000"/>
          <w:sz w:val="16"/>
          <w:szCs w:val="16"/>
          <w:lang w:eastAsia="en-GB"/>
        </w:rPr>
        <w:br/>
      </w:r>
      <w:r w:rsidRPr="00CE65FC">
        <w:rPr>
          <w:rFonts w:ascii="Verdana" w:hAnsi="Verdana" w:cs="Tahoma"/>
          <w:b/>
          <w:bCs/>
          <w:color w:val="000000"/>
          <w:sz w:val="16"/>
          <w:szCs w:val="16"/>
          <w:lang w:eastAsia="en-GB"/>
        </w:rPr>
        <w:br/>
      </w:r>
      <w:proofErr w:type="gramStart"/>
      <w:r>
        <w:rPr>
          <w:rFonts w:ascii="Verdana" w:hAnsi="Verdana" w:cs="Tahoma"/>
          <w:color w:val="000000"/>
          <w:sz w:val="16"/>
          <w:szCs w:val="16"/>
          <w:lang w:eastAsia="en-GB"/>
        </w:rPr>
        <w:t>Some</w:t>
      </w:r>
      <w:proofErr w:type="gramEnd"/>
      <w:r w:rsidRPr="00CE65FC">
        <w:rPr>
          <w:rFonts w:ascii="Verdana" w:hAnsi="Verdana" w:cs="Tahoma"/>
          <w:color w:val="000000"/>
          <w:sz w:val="16"/>
          <w:szCs w:val="16"/>
          <w:lang w:eastAsia="en-GB"/>
        </w:rPr>
        <w:t xml:space="preserve"> course</w:t>
      </w:r>
      <w:r>
        <w:rPr>
          <w:rFonts w:ascii="Verdana" w:hAnsi="Verdana" w:cs="Tahoma"/>
          <w:color w:val="000000"/>
          <w:sz w:val="16"/>
          <w:szCs w:val="16"/>
          <w:lang w:eastAsia="en-GB"/>
        </w:rPr>
        <w:t>s</w:t>
      </w:r>
      <w:r w:rsidRPr="00CE65FC">
        <w:rPr>
          <w:rFonts w:ascii="Verdana" w:hAnsi="Verdana" w:cs="Tahoma"/>
          <w:color w:val="000000"/>
          <w:sz w:val="16"/>
          <w:szCs w:val="16"/>
          <w:lang w:eastAsia="en-GB"/>
        </w:rPr>
        <w:t xml:space="preserve"> may be physically demanding. Students will be required to participate in practical sessions. Students should come prepared and be physically fit when arriving on the course.</w:t>
      </w:r>
      <w:r w:rsidRPr="00CE65FC">
        <w:rPr>
          <w:rFonts w:ascii="Verdana" w:hAnsi="Verdana" w:cs="Tahoma"/>
          <w:color w:val="000000"/>
          <w:sz w:val="16"/>
          <w:szCs w:val="16"/>
          <w:lang w:eastAsia="en-GB"/>
        </w:rPr>
        <w:br/>
      </w:r>
      <w:r w:rsidRPr="00CE65FC">
        <w:rPr>
          <w:rFonts w:ascii="Verdana" w:hAnsi="Verdana" w:cs="Tahoma"/>
          <w:color w:val="000000"/>
          <w:sz w:val="16"/>
          <w:szCs w:val="16"/>
          <w:lang w:eastAsia="en-GB"/>
        </w:rPr>
        <w:br/>
        <w:t>Please note that if a student has a disability that may prevent them participating actively in the practical sessions, then this should be made known to the course organiser at the point of registration. The course organiser will then take any necessary steps to cater for the student's requirements which may include bringing in footballers to ensure there are sufficient numbers of players.</w:t>
      </w:r>
      <w:r w:rsidRPr="00CE65FC">
        <w:rPr>
          <w:rFonts w:ascii="Verdana" w:hAnsi="Verdana" w:cs="Tahoma"/>
          <w:color w:val="000000"/>
          <w:sz w:val="16"/>
          <w:szCs w:val="16"/>
          <w:lang w:eastAsia="en-GB"/>
        </w:rPr>
        <w:br/>
      </w:r>
    </w:p>
    <w:p w:rsidR="00BD7A78" w:rsidRDefault="00BD7A78" w:rsidP="00BD7A78">
      <w:pPr>
        <w:rPr>
          <w:rFonts w:ascii="Verdana" w:hAnsi="Verdana" w:cs="Bradley Hand ITC"/>
          <w:sz w:val="16"/>
          <w:szCs w:val="16"/>
        </w:rPr>
      </w:pPr>
      <w:r w:rsidRPr="00CE65FC">
        <w:rPr>
          <w:rFonts w:ascii="Verdana" w:hAnsi="Verdana" w:cs="Tahoma"/>
          <w:b/>
          <w:bCs/>
          <w:color w:val="000000"/>
          <w:sz w:val="16"/>
          <w:szCs w:val="16"/>
          <w:lang w:eastAsia="en-GB"/>
        </w:rPr>
        <w:lastRenderedPageBreak/>
        <w:br/>
        <w:t>Medical Information</w:t>
      </w:r>
      <w:r w:rsidRPr="00CE65FC">
        <w:rPr>
          <w:rFonts w:ascii="Verdana" w:hAnsi="Verdana" w:cs="Tahoma"/>
          <w:color w:val="000000"/>
          <w:sz w:val="16"/>
          <w:szCs w:val="16"/>
          <w:lang w:eastAsia="en-GB"/>
        </w:rPr>
        <w:br/>
      </w:r>
      <w:r w:rsidRPr="00CE65FC">
        <w:rPr>
          <w:rFonts w:ascii="Verdana" w:hAnsi="Verdana" w:cs="Tahoma"/>
          <w:color w:val="000000"/>
          <w:sz w:val="16"/>
          <w:szCs w:val="16"/>
          <w:lang w:eastAsia="en-GB"/>
        </w:rPr>
        <w:br/>
      </w:r>
      <w:proofErr w:type="gramStart"/>
      <w:r w:rsidRPr="00CE65FC">
        <w:rPr>
          <w:rFonts w:ascii="Verdana" w:hAnsi="Verdana" w:cs="Tahoma"/>
          <w:color w:val="000000"/>
          <w:sz w:val="16"/>
          <w:szCs w:val="16"/>
          <w:lang w:eastAsia="en-GB"/>
        </w:rPr>
        <w:t>If</w:t>
      </w:r>
      <w:proofErr w:type="gramEnd"/>
      <w:r w:rsidRPr="00CE65FC">
        <w:rPr>
          <w:rFonts w:ascii="Verdana" w:hAnsi="Verdana" w:cs="Tahoma"/>
          <w:color w:val="000000"/>
          <w:sz w:val="16"/>
          <w:szCs w:val="16"/>
          <w:lang w:eastAsia="en-GB"/>
        </w:rPr>
        <w:t xml:space="preserve"> you have any medical conditions which limit/hinder your involvement or participation in coaching activities, you are obliged to declare any relevant, current or previous injuries/illnesses. If you are diagnosed as an asthmatic, diabetic or epileptic, or have any aller</w:t>
      </w:r>
      <w:r>
        <w:rPr>
          <w:rFonts w:ascii="Verdana" w:hAnsi="Verdana" w:cs="Tahoma"/>
          <w:color w:val="000000"/>
          <w:sz w:val="16"/>
          <w:szCs w:val="16"/>
          <w:lang w:eastAsia="en-GB"/>
        </w:rPr>
        <w:t xml:space="preserve">gies that the course </w:t>
      </w:r>
      <w:proofErr w:type="gramStart"/>
      <w:r>
        <w:rPr>
          <w:rFonts w:ascii="Verdana" w:hAnsi="Verdana" w:cs="Tahoma"/>
          <w:color w:val="000000"/>
          <w:sz w:val="16"/>
          <w:szCs w:val="16"/>
          <w:lang w:eastAsia="en-GB"/>
        </w:rPr>
        <w:t>staff</w:t>
      </w:r>
      <w:proofErr w:type="gramEnd"/>
      <w:r>
        <w:rPr>
          <w:rFonts w:ascii="Verdana" w:hAnsi="Verdana" w:cs="Tahoma"/>
          <w:color w:val="000000"/>
          <w:sz w:val="16"/>
          <w:szCs w:val="16"/>
          <w:lang w:eastAsia="en-GB"/>
        </w:rPr>
        <w:t xml:space="preserve"> needs</w:t>
      </w:r>
      <w:r w:rsidRPr="00CE65FC">
        <w:rPr>
          <w:rFonts w:ascii="Verdana" w:hAnsi="Verdana" w:cs="Tahoma"/>
          <w:color w:val="000000"/>
          <w:sz w:val="16"/>
          <w:szCs w:val="16"/>
          <w:lang w:eastAsia="en-GB"/>
        </w:rPr>
        <w:t xml:space="preserve"> to be aware of, you must advise us accordingly. Please note</w:t>
      </w:r>
      <w:proofErr w:type="gramStart"/>
      <w:r w:rsidRPr="00CE65FC">
        <w:rPr>
          <w:rFonts w:ascii="Verdana" w:hAnsi="Verdana" w:cs="Tahoma"/>
          <w:color w:val="000000"/>
          <w:sz w:val="16"/>
          <w:szCs w:val="16"/>
          <w:lang w:eastAsia="en-GB"/>
        </w:rPr>
        <w:t>,</w:t>
      </w:r>
      <w:proofErr w:type="gramEnd"/>
      <w:r w:rsidRPr="00CE65FC">
        <w:rPr>
          <w:rFonts w:ascii="Verdana" w:hAnsi="Verdana" w:cs="Tahoma"/>
          <w:color w:val="000000"/>
          <w:sz w:val="16"/>
          <w:szCs w:val="16"/>
          <w:lang w:eastAsia="en-GB"/>
        </w:rPr>
        <w:t xml:space="preserve"> a declaration of injury or illness does not automatically preclude you from any course.</w:t>
      </w:r>
      <w:r w:rsidRPr="00CE65FC">
        <w:rPr>
          <w:rFonts w:ascii="Verdana" w:hAnsi="Verdana" w:cs="Tahoma"/>
          <w:color w:val="000000"/>
          <w:sz w:val="16"/>
          <w:szCs w:val="16"/>
          <w:lang w:eastAsia="en-GB"/>
        </w:rPr>
        <w:br/>
      </w:r>
      <w:r w:rsidRPr="00CE65FC">
        <w:rPr>
          <w:rFonts w:ascii="Verdana" w:hAnsi="Verdana" w:cs="Tahoma"/>
          <w:color w:val="000000"/>
          <w:sz w:val="16"/>
          <w:szCs w:val="16"/>
          <w:lang w:eastAsia="en-GB"/>
        </w:rPr>
        <w:br/>
        <w:t>You should further be aware that if you are on a regular course of medication for any condition, you must have sufficient medication to cover you throughout the course. Although first aid cover is provided (where applicable) during courses, no doctor is available to replenish regular medication, nor is there any facility to deliver medical treatment for chronic (longstanding) medical conditions.</w:t>
      </w:r>
      <w:r w:rsidRPr="00CE65FC">
        <w:rPr>
          <w:rFonts w:ascii="Verdana" w:hAnsi="Verdana" w:cs="Tahoma"/>
          <w:color w:val="000000"/>
          <w:sz w:val="16"/>
          <w:szCs w:val="16"/>
          <w:lang w:eastAsia="en-GB"/>
        </w:rPr>
        <w:br/>
      </w:r>
      <w:r w:rsidRPr="00CE65FC">
        <w:rPr>
          <w:rFonts w:ascii="Verdana" w:hAnsi="Verdana" w:cs="Tahoma"/>
          <w:color w:val="000000"/>
          <w:sz w:val="16"/>
          <w:szCs w:val="16"/>
          <w:lang w:eastAsia="en-GB"/>
        </w:rPr>
        <w:br/>
        <w:t>Please provide any relevant information regarding the above Medical Information during the application process.</w:t>
      </w:r>
    </w:p>
    <w:p w:rsidR="00BD7A78" w:rsidRDefault="00BD7A78" w:rsidP="00BD7A78">
      <w:pPr>
        <w:rPr>
          <w:rFonts w:ascii="Verdana" w:hAnsi="Verdana" w:cs="Bradley Hand ITC"/>
          <w:sz w:val="16"/>
          <w:szCs w:val="16"/>
        </w:rPr>
      </w:pPr>
    </w:p>
    <w:p w:rsidR="00BD7A78" w:rsidRDefault="00BD7A78" w:rsidP="00BD7A78">
      <w:pPr>
        <w:rPr>
          <w:rFonts w:ascii="Verdana" w:hAnsi="Verdana" w:cs="Bradley Hand ITC"/>
          <w:sz w:val="16"/>
          <w:szCs w:val="16"/>
        </w:rPr>
      </w:pPr>
    </w:p>
    <w:p w:rsidR="00BD7A78" w:rsidRDefault="00BD7A78" w:rsidP="00BD7A78">
      <w:pPr>
        <w:rPr>
          <w:rFonts w:ascii="Verdana" w:hAnsi="Verdana" w:cs="Bradley Hand ITC"/>
          <w:b/>
          <w:sz w:val="16"/>
          <w:szCs w:val="16"/>
        </w:rPr>
      </w:pPr>
      <w:r w:rsidRPr="00BD7A78">
        <w:rPr>
          <w:rFonts w:ascii="Verdana" w:hAnsi="Verdana" w:cs="Bradley Hand ITC"/>
          <w:b/>
          <w:sz w:val="16"/>
          <w:szCs w:val="16"/>
        </w:rPr>
        <w:t>Equal Opportunities</w:t>
      </w:r>
    </w:p>
    <w:p w:rsidR="00BD7A78" w:rsidRPr="00BD7A78" w:rsidRDefault="00BD7A78" w:rsidP="00BD7A78">
      <w:pPr>
        <w:rPr>
          <w:rFonts w:ascii="Verdana" w:hAnsi="Verdana" w:cs="Verdana"/>
          <w:b/>
          <w:sz w:val="16"/>
          <w:szCs w:val="16"/>
        </w:rPr>
      </w:pPr>
    </w:p>
    <w:p w:rsidR="00BD7A78" w:rsidRPr="00BD7A78" w:rsidRDefault="00BD7A78" w:rsidP="00BD7A78">
      <w:pPr>
        <w:rPr>
          <w:rFonts w:ascii="Verdana" w:hAnsi="Verdana" w:cs="Verdana"/>
          <w:sz w:val="16"/>
          <w:szCs w:val="16"/>
        </w:rPr>
      </w:pPr>
      <w:r w:rsidRPr="00BD7A78">
        <w:rPr>
          <w:rFonts w:ascii="Verdana" w:hAnsi="Verdana" w:cs="Verdana"/>
          <w:bCs/>
          <w:i/>
          <w:sz w:val="16"/>
          <w:szCs w:val="16"/>
        </w:rPr>
        <w:t>West Riding County FA</w:t>
      </w:r>
      <w:r w:rsidRPr="00BD7A78">
        <w:rPr>
          <w:rFonts w:ascii="Verdana" w:hAnsi="Verdana" w:cs="Verdana"/>
          <w:sz w:val="16"/>
          <w:szCs w:val="16"/>
        </w:rPr>
        <w:t xml:space="preserve"> is committed to develop the game of Association football to everyone within the county through the principles and practices of equal opportunities within its Coach Education programme, both as an employer and in the delivery of our service to candidates.</w:t>
      </w:r>
    </w:p>
    <w:p w:rsidR="00BD7A78" w:rsidRPr="00BD7A78" w:rsidRDefault="00BD7A78" w:rsidP="00BD7A78">
      <w:pPr>
        <w:ind w:left="720"/>
        <w:rPr>
          <w:rFonts w:ascii="Verdana" w:hAnsi="Verdana" w:cs="Verdana"/>
          <w:sz w:val="16"/>
          <w:szCs w:val="16"/>
        </w:rPr>
      </w:pPr>
    </w:p>
    <w:p w:rsidR="00BD7A78" w:rsidRPr="00BD7A78" w:rsidRDefault="00BD7A78" w:rsidP="00BD7A78">
      <w:pPr>
        <w:rPr>
          <w:rFonts w:ascii="Verdana" w:hAnsi="Verdana" w:cs="Verdana"/>
          <w:sz w:val="16"/>
          <w:szCs w:val="16"/>
        </w:rPr>
      </w:pPr>
      <w:r w:rsidRPr="00BD7A78">
        <w:rPr>
          <w:rFonts w:ascii="Verdana" w:hAnsi="Verdana" w:cs="Verdana"/>
          <w:sz w:val="16"/>
          <w:szCs w:val="16"/>
        </w:rPr>
        <w:t>Employment opportunities, qualifications, services and support are available to all sections of the community and we will not discriminate on the grounds of gender, marital status, race, colour, ability, sexuality, age, occupation, religion or political preference.</w:t>
      </w:r>
    </w:p>
    <w:sectPr w:rsidR="00BD7A78" w:rsidRPr="00BD7A78" w:rsidSect="00471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CFE"/>
    <w:multiLevelType w:val="hybridMultilevel"/>
    <w:tmpl w:val="2A56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73F60"/>
    <w:multiLevelType w:val="hybridMultilevel"/>
    <w:tmpl w:val="0442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D3147"/>
    <w:multiLevelType w:val="hybridMultilevel"/>
    <w:tmpl w:val="40F8F9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57064FD7"/>
    <w:multiLevelType w:val="hybridMultilevel"/>
    <w:tmpl w:val="82B8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C27CBC"/>
    <w:multiLevelType w:val="hybridMultilevel"/>
    <w:tmpl w:val="06066B28"/>
    <w:lvl w:ilvl="0" w:tplc="CEE6FD18">
      <w:start w:val="1"/>
      <w:numFmt w:val="bullet"/>
      <w:lvlText w:val=""/>
      <w:lvlJc w:val="left"/>
      <w:pPr>
        <w:tabs>
          <w:tab w:val="num" w:pos="360"/>
        </w:tabs>
        <w:ind w:left="360" w:hanging="360"/>
      </w:pPr>
      <w:rPr>
        <w:rFonts w:ascii="Symbol" w:hAnsi="Symbol" w:hint="default"/>
        <w:color w:val="00CCFF"/>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7E251A09"/>
    <w:multiLevelType w:val="hybridMultilevel"/>
    <w:tmpl w:val="20E6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78"/>
    <w:rsid w:val="00146EE5"/>
    <w:rsid w:val="00155E61"/>
    <w:rsid w:val="00204E98"/>
    <w:rsid w:val="00262AB6"/>
    <w:rsid w:val="00280FE1"/>
    <w:rsid w:val="003920E8"/>
    <w:rsid w:val="00471980"/>
    <w:rsid w:val="00532850"/>
    <w:rsid w:val="00553923"/>
    <w:rsid w:val="006C180B"/>
    <w:rsid w:val="008B3771"/>
    <w:rsid w:val="00A762A1"/>
    <w:rsid w:val="00A975EC"/>
    <w:rsid w:val="00AB08BE"/>
    <w:rsid w:val="00AC4C50"/>
    <w:rsid w:val="00B87DFD"/>
    <w:rsid w:val="00BA68C4"/>
    <w:rsid w:val="00BA78B7"/>
    <w:rsid w:val="00BD7A78"/>
    <w:rsid w:val="00C24B80"/>
    <w:rsid w:val="00D14E10"/>
    <w:rsid w:val="00ED3BF8"/>
    <w:rsid w:val="00EF0A88"/>
    <w:rsid w:val="00F4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D7A78"/>
    <w:pPr>
      <w:keepNext/>
      <w:jc w:val="center"/>
      <w:outlineLvl w:val="0"/>
    </w:pPr>
    <w:rPr>
      <w:b/>
      <w:bCs/>
      <w:color w:val="0000FF"/>
      <w:sz w:val="32"/>
      <w:szCs w:val="32"/>
    </w:rPr>
  </w:style>
  <w:style w:type="paragraph" w:styleId="Heading2">
    <w:name w:val="heading 2"/>
    <w:basedOn w:val="Normal"/>
    <w:next w:val="Normal"/>
    <w:link w:val="Heading2Char"/>
    <w:uiPriority w:val="99"/>
    <w:qFormat/>
    <w:rsid w:val="00BD7A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D7A78"/>
    <w:pPr>
      <w:keepNext/>
      <w:outlineLvl w:val="2"/>
    </w:pPr>
    <w:rPr>
      <w:rFonts w:ascii="Lucida Handwriting" w:hAnsi="Lucida Handwriting" w:cs="Lucida Handwriting"/>
      <w:color w:val="00CCFF"/>
      <w:sz w:val="48"/>
      <w:szCs w:val="48"/>
    </w:rPr>
  </w:style>
  <w:style w:type="paragraph" w:styleId="Heading4">
    <w:name w:val="heading 4"/>
    <w:basedOn w:val="Normal"/>
    <w:next w:val="Normal"/>
    <w:link w:val="Heading4Char"/>
    <w:uiPriority w:val="99"/>
    <w:qFormat/>
    <w:rsid w:val="00BD7A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7A78"/>
    <w:rPr>
      <w:rFonts w:ascii="Times New Roman" w:eastAsia="Times New Roman" w:hAnsi="Times New Roman" w:cs="Times New Roman"/>
      <w:b/>
      <w:bCs/>
      <w:color w:val="0000FF"/>
      <w:sz w:val="32"/>
      <w:szCs w:val="32"/>
    </w:rPr>
  </w:style>
  <w:style w:type="character" w:customStyle="1" w:styleId="Heading2Char">
    <w:name w:val="Heading 2 Char"/>
    <w:basedOn w:val="DefaultParagraphFont"/>
    <w:link w:val="Heading2"/>
    <w:uiPriority w:val="99"/>
    <w:rsid w:val="00BD7A78"/>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BD7A78"/>
    <w:rPr>
      <w:rFonts w:ascii="Lucida Handwriting" w:eastAsia="Times New Roman" w:hAnsi="Lucida Handwriting" w:cs="Lucida Handwriting"/>
      <w:color w:val="00CCFF"/>
      <w:sz w:val="48"/>
      <w:szCs w:val="48"/>
    </w:rPr>
  </w:style>
  <w:style w:type="character" w:customStyle="1" w:styleId="Heading4Char">
    <w:name w:val="Heading 4 Char"/>
    <w:basedOn w:val="DefaultParagraphFont"/>
    <w:link w:val="Heading4"/>
    <w:uiPriority w:val="99"/>
    <w:rsid w:val="00BD7A78"/>
    <w:rPr>
      <w:rFonts w:ascii="Times New Roman" w:eastAsia="Times New Roman" w:hAnsi="Times New Roman" w:cs="Times New Roman"/>
      <w:b/>
      <w:bCs/>
      <w:sz w:val="28"/>
      <w:szCs w:val="28"/>
    </w:rPr>
  </w:style>
  <w:style w:type="paragraph" w:styleId="BodyTextIndent">
    <w:name w:val="Body Text Indent"/>
    <w:basedOn w:val="Normal"/>
    <w:link w:val="BodyTextIndentChar"/>
    <w:uiPriority w:val="99"/>
    <w:rsid w:val="00BD7A78"/>
    <w:pPr>
      <w:ind w:left="720"/>
      <w:jc w:val="both"/>
    </w:pPr>
    <w:rPr>
      <w:rFonts w:ascii="Arial" w:hAnsi="Arial" w:cs="Arial"/>
    </w:rPr>
  </w:style>
  <w:style w:type="character" w:customStyle="1" w:styleId="BodyTextIndentChar">
    <w:name w:val="Body Text Indent Char"/>
    <w:basedOn w:val="DefaultParagraphFont"/>
    <w:link w:val="BodyTextIndent"/>
    <w:uiPriority w:val="99"/>
    <w:rsid w:val="00BD7A78"/>
    <w:rPr>
      <w:rFonts w:ascii="Arial" w:eastAsia="Times New Roman" w:hAnsi="Arial" w:cs="Arial"/>
      <w:sz w:val="24"/>
      <w:szCs w:val="24"/>
    </w:rPr>
  </w:style>
  <w:style w:type="paragraph" w:styleId="ListParagraph">
    <w:name w:val="List Paragraph"/>
    <w:basedOn w:val="Normal"/>
    <w:uiPriority w:val="34"/>
    <w:qFormat/>
    <w:rsid w:val="00BD7A78"/>
    <w:pPr>
      <w:ind w:left="720"/>
      <w:contextualSpacing/>
    </w:pPr>
  </w:style>
  <w:style w:type="character" w:styleId="Hyperlink">
    <w:name w:val="Hyperlink"/>
    <w:basedOn w:val="DefaultParagraphFont"/>
    <w:uiPriority w:val="99"/>
    <w:unhideWhenUsed/>
    <w:rsid w:val="00146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D7A78"/>
    <w:pPr>
      <w:keepNext/>
      <w:jc w:val="center"/>
      <w:outlineLvl w:val="0"/>
    </w:pPr>
    <w:rPr>
      <w:b/>
      <w:bCs/>
      <w:color w:val="0000FF"/>
      <w:sz w:val="32"/>
      <w:szCs w:val="32"/>
    </w:rPr>
  </w:style>
  <w:style w:type="paragraph" w:styleId="Heading2">
    <w:name w:val="heading 2"/>
    <w:basedOn w:val="Normal"/>
    <w:next w:val="Normal"/>
    <w:link w:val="Heading2Char"/>
    <w:uiPriority w:val="99"/>
    <w:qFormat/>
    <w:rsid w:val="00BD7A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D7A78"/>
    <w:pPr>
      <w:keepNext/>
      <w:outlineLvl w:val="2"/>
    </w:pPr>
    <w:rPr>
      <w:rFonts w:ascii="Lucida Handwriting" w:hAnsi="Lucida Handwriting" w:cs="Lucida Handwriting"/>
      <w:color w:val="00CCFF"/>
      <w:sz w:val="48"/>
      <w:szCs w:val="48"/>
    </w:rPr>
  </w:style>
  <w:style w:type="paragraph" w:styleId="Heading4">
    <w:name w:val="heading 4"/>
    <w:basedOn w:val="Normal"/>
    <w:next w:val="Normal"/>
    <w:link w:val="Heading4Char"/>
    <w:uiPriority w:val="99"/>
    <w:qFormat/>
    <w:rsid w:val="00BD7A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7A78"/>
    <w:rPr>
      <w:rFonts w:ascii="Times New Roman" w:eastAsia="Times New Roman" w:hAnsi="Times New Roman" w:cs="Times New Roman"/>
      <w:b/>
      <w:bCs/>
      <w:color w:val="0000FF"/>
      <w:sz w:val="32"/>
      <w:szCs w:val="32"/>
    </w:rPr>
  </w:style>
  <w:style w:type="character" w:customStyle="1" w:styleId="Heading2Char">
    <w:name w:val="Heading 2 Char"/>
    <w:basedOn w:val="DefaultParagraphFont"/>
    <w:link w:val="Heading2"/>
    <w:uiPriority w:val="99"/>
    <w:rsid w:val="00BD7A78"/>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BD7A78"/>
    <w:rPr>
      <w:rFonts w:ascii="Lucida Handwriting" w:eastAsia="Times New Roman" w:hAnsi="Lucida Handwriting" w:cs="Lucida Handwriting"/>
      <w:color w:val="00CCFF"/>
      <w:sz w:val="48"/>
      <w:szCs w:val="48"/>
    </w:rPr>
  </w:style>
  <w:style w:type="character" w:customStyle="1" w:styleId="Heading4Char">
    <w:name w:val="Heading 4 Char"/>
    <w:basedOn w:val="DefaultParagraphFont"/>
    <w:link w:val="Heading4"/>
    <w:uiPriority w:val="99"/>
    <w:rsid w:val="00BD7A78"/>
    <w:rPr>
      <w:rFonts w:ascii="Times New Roman" w:eastAsia="Times New Roman" w:hAnsi="Times New Roman" w:cs="Times New Roman"/>
      <w:b/>
      <w:bCs/>
      <w:sz w:val="28"/>
      <w:szCs w:val="28"/>
    </w:rPr>
  </w:style>
  <w:style w:type="paragraph" w:styleId="BodyTextIndent">
    <w:name w:val="Body Text Indent"/>
    <w:basedOn w:val="Normal"/>
    <w:link w:val="BodyTextIndentChar"/>
    <w:uiPriority w:val="99"/>
    <w:rsid w:val="00BD7A78"/>
    <w:pPr>
      <w:ind w:left="720"/>
      <w:jc w:val="both"/>
    </w:pPr>
    <w:rPr>
      <w:rFonts w:ascii="Arial" w:hAnsi="Arial" w:cs="Arial"/>
    </w:rPr>
  </w:style>
  <w:style w:type="character" w:customStyle="1" w:styleId="BodyTextIndentChar">
    <w:name w:val="Body Text Indent Char"/>
    <w:basedOn w:val="DefaultParagraphFont"/>
    <w:link w:val="BodyTextIndent"/>
    <w:uiPriority w:val="99"/>
    <w:rsid w:val="00BD7A78"/>
    <w:rPr>
      <w:rFonts w:ascii="Arial" w:eastAsia="Times New Roman" w:hAnsi="Arial" w:cs="Arial"/>
      <w:sz w:val="24"/>
      <w:szCs w:val="24"/>
    </w:rPr>
  </w:style>
  <w:style w:type="paragraph" w:styleId="ListParagraph">
    <w:name w:val="List Paragraph"/>
    <w:basedOn w:val="Normal"/>
    <w:uiPriority w:val="34"/>
    <w:qFormat/>
    <w:rsid w:val="00BD7A78"/>
    <w:pPr>
      <w:ind w:left="720"/>
      <w:contextualSpacing/>
    </w:pPr>
  </w:style>
  <w:style w:type="character" w:styleId="Hyperlink">
    <w:name w:val="Hyperlink"/>
    <w:basedOn w:val="DefaultParagraphFont"/>
    <w:uiPriority w:val="99"/>
    <w:unhideWhenUsed/>
    <w:rsid w:val="00146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ashuttleworth</dc:creator>
  <cp:lastModifiedBy>Harry Jones</cp:lastModifiedBy>
  <cp:revision>2</cp:revision>
  <dcterms:created xsi:type="dcterms:W3CDTF">2018-12-17T10:43:00Z</dcterms:created>
  <dcterms:modified xsi:type="dcterms:W3CDTF">2018-12-17T10:43:00Z</dcterms:modified>
</cp:coreProperties>
</file>